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DC0B5E"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DC0B5E" w:rsidRPr="00DC0B5E">
        <w:rPr>
          <w:rFonts w:ascii="Arial" w:eastAsia="MS Mincho" w:hAnsi="Arial"/>
          <w:b/>
          <w:sz w:val="22"/>
          <w:szCs w:val="22"/>
        </w:rPr>
        <w:t>#</w:t>
      </w:r>
      <w:proofErr w:type="gramStart"/>
      <w:r w:rsidR="00DC0B5E" w:rsidRPr="00DC0B5E">
        <w:rPr>
          <w:rFonts w:ascii="Arial" w:eastAsia="MS Mincho" w:hAnsi="Arial"/>
          <w:b/>
          <w:sz w:val="22"/>
          <w:szCs w:val="22"/>
        </w:rPr>
        <w:t>11</w:t>
      </w:r>
      <w:r w:rsidR="00DC08A4">
        <w:rPr>
          <w:rFonts w:ascii="Arial" w:eastAsiaTheme="minorEastAsia" w:hAnsi="Arial" w:hint="eastAsia"/>
          <w:b/>
          <w:sz w:val="22"/>
          <w:szCs w:val="22"/>
          <w:lang w:eastAsia="zh-CN"/>
        </w:rPr>
        <w:t>9</w:t>
      </w:r>
      <w:r w:rsidRPr="002D4555">
        <w:rPr>
          <w:rFonts w:ascii="Arial" w:eastAsia="MS Mincho" w:hAnsi="Arial"/>
          <w:b/>
          <w:sz w:val="22"/>
          <w:szCs w:val="22"/>
        </w:rPr>
        <w:tab/>
        <w:t>R1-240</w:t>
      </w:r>
      <w:r w:rsidR="002A47E7">
        <w:rPr>
          <w:rFonts w:ascii="Arial" w:eastAsiaTheme="minorEastAsia" w:hAnsi="Arial" w:hint="eastAsia"/>
          <w:b/>
          <w:sz w:val="22"/>
          <w:szCs w:val="22"/>
          <w:lang w:eastAsia="zh-CN"/>
        </w:rPr>
        <w:t>9983</w:t>
      </w:r>
      <w:proofErr w:type="gramEnd"/>
    </w:p>
    <w:bookmarkEnd w:id="0"/>
    <w:bookmarkEnd w:id="1"/>
    <w:p w:rsidR="00DC08A4" w:rsidRPr="00DC08A4" w:rsidRDefault="00DC08A4" w:rsidP="00DC08A4">
      <w:pPr>
        <w:tabs>
          <w:tab w:val="center" w:pos="4536"/>
          <w:tab w:val="right" w:pos="9072"/>
        </w:tabs>
        <w:rPr>
          <w:rFonts w:ascii="Arial" w:eastAsia="MS Mincho" w:hAnsi="Arial"/>
          <w:b/>
        </w:rPr>
      </w:pPr>
      <w:r w:rsidRPr="00DC08A4">
        <w:rPr>
          <w:rFonts w:ascii="Arial" w:eastAsia="MS Mincho" w:hAnsi="Arial"/>
          <w:b/>
        </w:rPr>
        <w:t xml:space="preserve">Orlando, US, </w:t>
      </w:r>
      <w:r w:rsidRPr="00DC08A4">
        <w:rPr>
          <w:rFonts w:ascii="Arial" w:eastAsia="MS Mincho" w:hAnsi="Arial" w:hint="eastAsia"/>
          <w:b/>
        </w:rPr>
        <w:t>N</w:t>
      </w:r>
      <w:r w:rsidRPr="00DC08A4">
        <w:rPr>
          <w:rFonts w:ascii="Arial" w:eastAsia="MS Mincho" w:hAnsi="Arial"/>
          <w:b/>
        </w:rPr>
        <w:t>ovember 18</w:t>
      </w:r>
      <w:r w:rsidRPr="00DC08A4">
        <w:rPr>
          <w:rFonts w:ascii="Arial" w:eastAsia="MS Mincho" w:hAnsi="Arial" w:hint="eastAsia"/>
          <w:b/>
        </w:rPr>
        <w:t>th</w:t>
      </w:r>
      <w:r w:rsidRPr="00DC08A4">
        <w:rPr>
          <w:rFonts w:ascii="Arial" w:eastAsia="MS Mincho" w:hAnsi="Arial"/>
          <w:b/>
        </w:rPr>
        <w:t xml:space="preserve"> – 22nd, 2024</w:t>
      </w:r>
    </w:p>
    <w:p w:rsidR="00353100" w:rsidRPr="00DC08A4"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0857F4" w:rsidRPr="000857F4">
        <w:rPr>
          <w:rFonts w:ascii="Arial" w:eastAsia="MS Mincho" w:hAnsi="Arial"/>
          <w:b/>
        </w:rPr>
        <w:t>Discussion on LS reply on OCC for CB-msg3 NPUSCH</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w:t>
      </w:r>
      <w:r w:rsidR="00EE474E">
        <w:rPr>
          <w:rFonts w:hint="eastAsia"/>
          <w:kern w:val="2"/>
          <w:sz w:val="20"/>
          <w:szCs w:val="20"/>
          <w:lang w:eastAsia="zh-CN"/>
        </w:rPr>
        <w:t>OCC usage for CB-msg3 NPUSCH</w:t>
      </w:r>
      <w:r w:rsidR="00AD5293">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RAN2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327547">
        <w:rPr>
          <w:rFonts w:hint="eastAsia"/>
          <w:kern w:val="2"/>
          <w:sz w:val="20"/>
          <w:szCs w:val="20"/>
          <w:lang w:eastAsia="zh-CN"/>
        </w:rPr>
        <w:t xml:space="preserve">if </w:t>
      </w:r>
      <w:r w:rsidR="00EE474E" w:rsidRPr="00693B00">
        <w:rPr>
          <w:sz w:val="20"/>
          <w:szCs w:val="20"/>
        </w:rPr>
        <w:t>the OCC solution for NPUSCH on which RAN1 is working can be</w:t>
      </w:r>
      <w:r w:rsidR="00EE474E" w:rsidRPr="00693B00">
        <w:rPr>
          <w:sz w:val="20"/>
          <w:szCs w:val="20"/>
          <w:lang w:eastAsia="zh-CN"/>
        </w:rPr>
        <w:t xml:space="preserve"> </w:t>
      </w:r>
      <w:r w:rsidR="00EE474E" w:rsidRPr="00693B00">
        <w:rPr>
          <w:sz w:val="20"/>
          <w:szCs w:val="20"/>
        </w:rPr>
        <w:t>appl</w:t>
      </w:r>
      <w:r w:rsidR="00EE474E" w:rsidRPr="00693B00">
        <w:rPr>
          <w:sz w:val="20"/>
          <w:szCs w:val="20"/>
          <w:lang w:eastAsia="zh-CN"/>
        </w:rPr>
        <w:t xml:space="preserve">ied to </w:t>
      </w:r>
      <w:r w:rsidR="00EE474E" w:rsidRPr="00693B00">
        <w:rPr>
          <w:sz w:val="20"/>
          <w:szCs w:val="20"/>
        </w:rPr>
        <w:t>CB-msg3 NPUSCH or no</w:t>
      </w:r>
      <w:r w:rsidR="00EE474E">
        <w:rPr>
          <w:rFonts w:hint="eastAsia"/>
          <w:sz w:val="20"/>
          <w:szCs w:val="20"/>
          <w:lang w:eastAsia="zh-CN"/>
        </w:rPr>
        <w:t>t</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52B3D9D1" wp14:editId="58B7FC58">
                <wp:simplePos x="0" y="0"/>
                <wp:positionH relativeFrom="column">
                  <wp:posOffset>-8255</wp:posOffset>
                </wp:positionH>
                <wp:positionV relativeFrom="paragraph">
                  <wp:posOffset>35157</wp:posOffset>
                </wp:positionV>
                <wp:extent cx="5874072" cy="1403985"/>
                <wp:effectExtent l="0" t="0" r="12700" b="2667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072" cy="1403985"/>
                        </a:xfrm>
                        <a:prstGeom prst="rect">
                          <a:avLst/>
                        </a:prstGeom>
                        <a:solidFill>
                          <a:srgbClr val="FFFFFF"/>
                        </a:solidFill>
                        <a:ln w="9525">
                          <a:solidFill>
                            <a:srgbClr val="000000"/>
                          </a:solidFill>
                          <a:miter lim="800000"/>
                          <a:headEnd/>
                          <a:tailEnd/>
                        </a:ln>
                      </wps:spPr>
                      <wps:txbx>
                        <w:txbxContent>
                          <w:p w:rsidR="008F7D01" w:rsidRPr="00693B00" w:rsidRDefault="008F7D01" w:rsidP="008F7D01">
                            <w:pPr>
                              <w:outlineLvl w:val="0"/>
                              <w:rPr>
                                <w:b/>
                                <w:sz w:val="20"/>
                                <w:szCs w:val="20"/>
                              </w:rPr>
                            </w:pPr>
                            <w:r w:rsidRPr="00693B00">
                              <w:rPr>
                                <w:b/>
                                <w:sz w:val="20"/>
                                <w:szCs w:val="20"/>
                              </w:rPr>
                              <w:t>1. Overall Description:</w:t>
                            </w:r>
                          </w:p>
                          <w:p w:rsidR="008F7D01" w:rsidRPr="00693B00" w:rsidRDefault="008F7D01" w:rsidP="008F7D01">
                            <w:pPr>
                              <w:tabs>
                                <w:tab w:val="center" w:pos="4153"/>
                                <w:tab w:val="right" w:pos="8306"/>
                              </w:tabs>
                              <w:spacing w:after="0"/>
                              <w:rPr>
                                <w:sz w:val="20"/>
                                <w:szCs w:val="20"/>
                                <w:lang w:eastAsia="zh-CN"/>
                              </w:rPr>
                            </w:pPr>
                            <w:r w:rsidRPr="00693B00">
                              <w:rPr>
                                <w:sz w:val="20"/>
                                <w:szCs w:val="20"/>
                              </w:rPr>
                              <w:t>RAN2 is working on CB-msg3 EDT in IDLE state and would like to ask RAN1</w:t>
                            </w:r>
                            <w:r w:rsidRPr="00693B00">
                              <w:rPr>
                                <w:sz w:val="20"/>
                                <w:szCs w:val="20"/>
                                <w:lang w:eastAsia="zh-CN"/>
                              </w:rPr>
                              <w:t xml:space="preserve"> </w:t>
                            </w:r>
                            <w:r w:rsidRPr="00693B00">
                              <w:rPr>
                                <w:sz w:val="20"/>
                                <w:szCs w:val="20"/>
                              </w:rPr>
                              <w:t>whether the OCC solution for NPUSCH on which RAN1 is working can be</w:t>
                            </w:r>
                            <w:r w:rsidRPr="00693B00">
                              <w:rPr>
                                <w:sz w:val="20"/>
                                <w:szCs w:val="20"/>
                                <w:lang w:eastAsia="zh-CN"/>
                              </w:rPr>
                              <w:t xml:space="preserve"> </w:t>
                            </w:r>
                            <w:r w:rsidRPr="00693B00">
                              <w:rPr>
                                <w:sz w:val="20"/>
                                <w:szCs w:val="20"/>
                              </w:rPr>
                              <w:t>appl</w:t>
                            </w:r>
                            <w:r w:rsidRPr="00693B00">
                              <w:rPr>
                                <w:sz w:val="20"/>
                                <w:szCs w:val="20"/>
                                <w:lang w:eastAsia="zh-CN"/>
                              </w:rPr>
                              <w:t xml:space="preserve">ied to </w:t>
                            </w:r>
                            <w:r w:rsidRPr="00693B00">
                              <w:rPr>
                                <w:sz w:val="20"/>
                                <w:szCs w:val="20"/>
                              </w:rPr>
                              <w:t>CB-msg3 NPUSCH or not.</w:t>
                            </w:r>
                          </w:p>
                          <w:p w:rsidR="008F7D01" w:rsidRPr="00693B00" w:rsidRDefault="008F7D01" w:rsidP="008F7D01">
                            <w:pPr>
                              <w:tabs>
                                <w:tab w:val="center" w:pos="4153"/>
                                <w:tab w:val="right" w:pos="8306"/>
                              </w:tabs>
                              <w:spacing w:after="0"/>
                              <w:rPr>
                                <w:rFonts w:eastAsiaTheme="minorEastAsia"/>
                                <w:lang w:eastAsia="zh-CN"/>
                              </w:rPr>
                            </w:pPr>
                          </w:p>
                          <w:p w:rsidR="008F7D01" w:rsidRPr="00693B00" w:rsidRDefault="008F7D01" w:rsidP="008F7D01">
                            <w:pPr>
                              <w:outlineLvl w:val="0"/>
                              <w:rPr>
                                <w:b/>
                                <w:sz w:val="20"/>
                                <w:szCs w:val="20"/>
                              </w:rPr>
                            </w:pPr>
                            <w:r w:rsidRPr="00693B00">
                              <w:rPr>
                                <w:b/>
                                <w:sz w:val="20"/>
                                <w:szCs w:val="20"/>
                              </w:rPr>
                              <w:t>2. Actions:</w:t>
                            </w:r>
                          </w:p>
                          <w:p w:rsidR="008F7D01" w:rsidRPr="00693B00" w:rsidRDefault="008F7D01" w:rsidP="008F7D01">
                            <w:pPr>
                              <w:ind w:left="1985" w:hanging="1985"/>
                              <w:rPr>
                                <w:b/>
                                <w:sz w:val="20"/>
                                <w:szCs w:val="20"/>
                              </w:rPr>
                            </w:pPr>
                            <w:r w:rsidRPr="00693B00">
                              <w:rPr>
                                <w:b/>
                                <w:sz w:val="20"/>
                                <w:szCs w:val="20"/>
                              </w:rPr>
                              <w:t xml:space="preserve">To RAN1 group: </w:t>
                            </w:r>
                          </w:p>
                          <w:p w:rsidR="004C2FAC" w:rsidRPr="00693B00" w:rsidRDefault="008F7D01" w:rsidP="00693B00">
                            <w:pPr>
                              <w:spacing w:before="120"/>
                              <w:rPr>
                                <w:kern w:val="2"/>
                                <w:sz w:val="20"/>
                                <w:szCs w:val="20"/>
                                <w:lang w:eastAsia="zh-CN"/>
                              </w:rPr>
                            </w:pPr>
                            <w:r w:rsidRPr="00693B00">
                              <w:rPr>
                                <w:sz w:val="20"/>
                                <w:szCs w:val="20"/>
                              </w:rPr>
                              <w:t>RAN2 respectfully asks RAN1 to take the information above into consideration</w:t>
                            </w:r>
                            <w:r w:rsidRPr="00693B00">
                              <w:rPr>
                                <w:sz w:val="20"/>
                                <w:szCs w:val="20"/>
                                <w:lang w:eastAsia="zh-CN"/>
                              </w:rPr>
                              <w:t xml:space="preserve"> and provide the feedback</w:t>
                            </w:r>
                            <w:r w:rsidRPr="00693B00">
                              <w:rPr>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5pt;margin-top:2.75pt;width:462.5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">
                <v:textbox style="mso-fit-shape-to-text:t">
                  <w:txbxContent>
                    <w:p w:rsidR="008F7D01" w:rsidRPr="00693B00" w:rsidRDefault="008F7D01" w:rsidP="008F7D01">
                      <w:pPr>
                        <w:outlineLvl w:val="0"/>
                        <w:rPr>
                          <w:b/>
                          <w:sz w:val="20"/>
                          <w:szCs w:val="20"/>
                        </w:rPr>
                      </w:pPr>
                      <w:r w:rsidRPr="00693B00">
                        <w:rPr>
                          <w:b/>
                          <w:sz w:val="20"/>
                          <w:szCs w:val="20"/>
                        </w:rPr>
                        <w:t>1. Overall Description:</w:t>
                      </w:r>
                    </w:p>
                    <w:p w:rsidR="008F7D01" w:rsidRPr="00693B00" w:rsidRDefault="008F7D01" w:rsidP="008F7D01">
                      <w:pPr>
                        <w:tabs>
                          <w:tab w:val="center" w:pos="4153"/>
                          <w:tab w:val="right" w:pos="8306"/>
                        </w:tabs>
                        <w:spacing w:after="0"/>
                        <w:rPr>
                          <w:sz w:val="20"/>
                          <w:szCs w:val="20"/>
                          <w:lang w:eastAsia="zh-CN"/>
                        </w:rPr>
                      </w:pPr>
                      <w:r w:rsidRPr="00693B00">
                        <w:rPr>
                          <w:sz w:val="20"/>
                          <w:szCs w:val="20"/>
                        </w:rPr>
                        <w:t>RAN2 is working on CB-msg3 EDT in IDLE state and would like to ask RAN1</w:t>
                      </w:r>
                      <w:r w:rsidRPr="00693B00">
                        <w:rPr>
                          <w:sz w:val="20"/>
                          <w:szCs w:val="20"/>
                          <w:lang w:eastAsia="zh-CN"/>
                        </w:rPr>
                        <w:t xml:space="preserve"> </w:t>
                      </w:r>
                      <w:r w:rsidRPr="00693B00">
                        <w:rPr>
                          <w:sz w:val="20"/>
                          <w:szCs w:val="20"/>
                        </w:rPr>
                        <w:t>whether the OCC solution for NPUSCH on which RAN1 is working can be</w:t>
                      </w:r>
                      <w:r w:rsidRPr="00693B00">
                        <w:rPr>
                          <w:sz w:val="20"/>
                          <w:szCs w:val="20"/>
                          <w:lang w:eastAsia="zh-CN"/>
                        </w:rPr>
                        <w:t xml:space="preserve"> </w:t>
                      </w:r>
                      <w:r w:rsidRPr="00693B00">
                        <w:rPr>
                          <w:sz w:val="20"/>
                          <w:szCs w:val="20"/>
                        </w:rPr>
                        <w:t>appl</w:t>
                      </w:r>
                      <w:r w:rsidRPr="00693B00">
                        <w:rPr>
                          <w:sz w:val="20"/>
                          <w:szCs w:val="20"/>
                          <w:lang w:eastAsia="zh-CN"/>
                        </w:rPr>
                        <w:t xml:space="preserve">ied to </w:t>
                      </w:r>
                      <w:r w:rsidRPr="00693B00">
                        <w:rPr>
                          <w:sz w:val="20"/>
                          <w:szCs w:val="20"/>
                        </w:rPr>
                        <w:t>CB-msg3 NPUSCH or not.</w:t>
                      </w:r>
                    </w:p>
                    <w:p w:rsidR="008F7D01" w:rsidRPr="00693B00" w:rsidRDefault="008F7D01" w:rsidP="008F7D01">
                      <w:pPr>
                        <w:tabs>
                          <w:tab w:val="center" w:pos="4153"/>
                          <w:tab w:val="right" w:pos="8306"/>
                        </w:tabs>
                        <w:spacing w:after="0"/>
                        <w:rPr>
                          <w:rFonts w:eastAsiaTheme="minorEastAsia"/>
                          <w:lang w:eastAsia="zh-CN"/>
                        </w:rPr>
                      </w:pPr>
                    </w:p>
                    <w:p w:rsidR="008F7D01" w:rsidRPr="00693B00" w:rsidRDefault="008F7D01" w:rsidP="008F7D01">
                      <w:pPr>
                        <w:outlineLvl w:val="0"/>
                        <w:rPr>
                          <w:b/>
                          <w:sz w:val="20"/>
                          <w:szCs w:val="20"/>
                        </w:rPr>
                      </w:pPr>
                      <w:r w:rsidRPr="00693B00">
                        <w:rPr>
                          <w:b/>
                          <w:sz w:val="20"/>
                          <w:szCs w:val="20"/>
                        </w:rPr>
                        <w:t>2. Actions:</w:t>
                      </w:r>
                    </w:p>
                    <w:p w:rsidR="008F7D01" w:rsidRPr="00693B00" w:rsidRDefault="008F7D01" w:rsidP="008F7D01">
                      <w:pPr>
                        <w:ind w:left="1985" w:hanging="1985"/>
                        <w:rPr>
                          <w:b/>
                          <w:sz w:val="20"/>
                          <w:szCs w:val="20"/>
                        </w:rPr>
                      </w:pPr>
                      <w:r w:rsidRPr="00693B00">
                        <w:rPr>
                          <w:b/>
                          <w:sz w:val="20"/>
                          <w:szCs w:val="20"/>
                        </w:rPr>
                        <w:t xml:space="preserve">To RAN1 group: </w:t>
                      </w:r>
                    </w:p>
                    <w:p w:rsidR="004C2FAC" w:rsidRPr="00693B00" w:rsidRDefault="008F7D01" w:rsidP="00693B00">
                      <w:pPr>
                        <w:spacing w:before="120"/>
                        <w:rPr>
                          <w:kern w:val="2"/>
                          <w:sz w:val="20"/>
                          <w:szCs w:val="20"/>
                          <w:lang w:eastAsia="zh-CN"/>
                        </w:rPr>
                      </w:pPr>
                      <w:r w:rsidRPr="00693B00">
                        <w:rPr>
                          <w:sz w:val="20"/>
                          <w:szCs w:val="20"/>
                        </w:rPr>
                        <w:t>RAN2 respectfully asks RAN1 to take the information above into consideration</w:t>
                      </w:r>
                      <w:r w:rsidRPr="00693B00">
                        <w:rPr>
                          <w:sz w:val="20"/>
                          <w:szCs w:val="20"/>
                          <w:lang w:eastAsia="zh-CN"/>
                        </w:rPr>
                        <w:t xml:space="preserve"> and provide the feedback</w:t>
                      </w:r>
                      <w:r w:rsidRPr="00693B00">
                        <w:rPr>
                          <w:sz w:val="20"/>
                          <w:szCs w:val="20"/>
                        </w:rPr>
                        <w:t>.</w:t>
                      </w:r>
                    </w:p>
                  </w:txbxContent>
                </v:textbox>
              </v:shape>
            </w:pict>
          </mc:Fallback>
        </mc:AlternateConten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w:t>
      </w:r>
      <w:r w:rsidR="00EE474E">
        <w:rPr>
          <w:rFonts w:hint="eastAsia"/>
          <w:noProof/>
          <w:sz w:val="20"/>
          <w:szCs w:val="20"/>
          <w:lang w:eastAsia="zh-CN"/>
        </w:rPr>
        <w:t>issue for OCC on CB-msg3 tranmsission an</w:t>
      </w:r>
      <w:r w:rsidRPr="00AD5293">
        <w:rPr>
          <w:rFonts w:hint="eastAsia"/>
          <w:noProof/>
          <w:sz w:val="20"/>
          <w:szCs w:val="20"/>
          <w:lang w:eastAsia="zh-CN"/>
        </w:rPr>
        <w:t>d provided the views for the reply to RAN2 questions.</w:t>
      </w:r>
      <w:bookmarkEnd w:id="4"/>
    </w:p>
    <w:p w:rsidR="003A1E70" w:rsidRDefault="00DF65F2" w:rsidP="00022526">
      <w:pPr>
        <w:pStyle w:val="1"/>
        <w:rPr>
          <w:lang w:eastAsia="zh-CN"/>
        </w:rPr>
      </w:pPr>
      <w:r>
        <w:t>Discussion</w:t>
      </w:r>
    </w:p>
    <w:p w:rsidR="0035272D" w:rsidRDefault="00882629" w:rsidP="0035272D">
      <w:pPr>
        <w:autoSpaceDE/>
        <w:autoSpaceDN/>
        <w:adjustRightInd/>
        <w:rPr>
          <w:sz w:val="20"/>
          <w:szCs w:val="20"/>
          <w:lang w:eastAsia="zh-CN"/>
        </w:rPr>
      </w:pPr>
      <w:r>
        <w:rPr>
          <w:sz w:val="20"/>
          <w:szCs w:val="20"/>
          <w:lang w:eastAsia="zh-CN"/>
        </w:rPr>
        <w:t>B</w:t>
      </w:r>
      <w:r>
        <w:rPr>
          <w:rFonts w:hint="eastAsia"/>
          <w:sz w:val="20"/>
          <w:szCs w:val="20"/>
          <w:lang w:eastAsia="zh-CN"/>
        </w:rPr>
        <w:t xml:space="preserve">ased on WID description, </w:t>
      </w:r>
      <w:r w:rsidR="003A5EFC">
        <w:rPr>
          <w:rFonts w:hint="eastAsia"/>
          <w:sz w:val="20"/>
          <w:szCs w:val="20"/>
          <w:lang w:eastAsia="zh-CN"/>
        </w:rPr>
        <w:t xml:space="preserve">the contents on UL capacity </w:t>
      </w:r>
      <w:r w:rsidR="0011622C">
        <w:rPr>
          <w:rFonts w:hint="eastAsia"/>
          <w:sz w:val="20"/>
          <w:szCs w:val="20"/>
          <w:lang w:eastAsia="zh-CN"/>
        </w:rPr>
        <w:t>are</w:t>
      </w:r>
      <w:r w:rsidR="003A5EFC">
        <w:rPr>
          <w:rFonts w:hint="eastAsia"/>
          <w:sz w:val="20"/>
          <w:szCs w:val="20"/>
          <w:lang w:eastAsia="zh-CN"/>
        </w:rPr>
        <w:t xml:space="preserve"> </w:t>
      </w:r>
      <w:r w:rsidR="0011622C">
        <w:rPr>
          <w:rFonts w:hint="eastAsia"/>
          <w:sz w:val="20"/>
          <w:szCs w:val="20"/>
          <w:lang w:eastAsia="zh-CN"/>
        </w:rPr>
        <w:t xml:space="preserve">shown </w:t>
      </w:r>
      <w:r w:rsidR="003A5EFC">
        <w:rPr>
          <w:rFonts w:hint="eastAsia"/>
          <w:sz w:val="20"/>
          <w:szCs w:val="20"/>
          <w:lang w:eastAsia="zh-CN"/>
        </w:rPr>
        <w:t>as follows:</w:t>
      </w:r>
    </w:p>
    <w:p w:rsidR="00882629" w:rsidRDefault="00882629" w:rsidP="00882629">
      <w:pPr>
        <w:spacing w:after="0"/>
        <w:ind w:left="1440"/>
        <w:rPr>
          <w:bCs/>
        </w:rPr>
      </w:pPr>
    </w:p>
    <w:p w:rsidR="00882629" w:rsidRPr="00882629" w:rsidRDefault="00882629" w:rsidP="00882629">
      <w:pPr>
        <w:numPr>
          <w:ilvl w:val="0"/>
          <w:numId w:val="33"/>
        </w:numPr>
        <w:overflowPunct w:val="0"/>
        <w:snapToGrid/>
        <w:spacing w:after="0"/>
        <w:jc w:val="left"/>
        <w:textAlignment w:val="baseline"/>
        <w:rPr>
          <w:bCs/>
          <w:sz w:val="20"/>
          <w:szCs w:val="20"/>
        </w:rPr>
      </w:pPr>
      <w:r w:rsidRPr="00882629">
        <w:rPr>
          <w:bCs/>
          <w:sz w:val="20"/>
          <w:szCs w:val="20"/>
        </w:rPr>
        <w:t>Support of Capacity enhancements for uplink</w:t>
      </w:r>
      <w:r w:rsidRPr="00882629">
        <w:rPr>
          <w:bCs/>
          <w:sz w:val="20"/>
          <w:szCs w:val="20"/>
        </w:rPr>
        <w:br/>
      </w:r>
    </w:p>
    <w:p w:rsidR="00882629" w:rsidRPr="00882629" w:rsidRDefault="00882629" w:rsidP="00882629">
      <w:pPr>
        <w:numPr>
          <w:ilvl w:val="1"/>
          <w:numId w:val="33"/>
        </w:numPr>
        <w:overflowPunct w:val="0"/>
        <w:snapToGrid/>
        <w:spacing w:after="0"/>
        <w:jc w:val="left"/>
        <w:textAlignment w:val="baseline"/>
        <w:rPr>
          <w:bCs/>
          <w:sz w:val="20"/>
          <w:szCs w:val="20"/>
        </w:rPr>
      </w:pPr>
      <w:r w:rsidRPr="00882629">
        <w:rPr>
          <w:bCs/>
          <w:sz w:val="20"/>
          <w:szCs w:val="20"/>
        </w:rPr>
        <w:t xml:space="preserve">Study then specify, if beneficial, enhancements to enable </w:t>
      </w:r>
      <w:bookmarkStart w:id="5" w:name="OLE_LINK16"/>
      <w:r w:rsidRPr="00882629">
        <w:rPr>
          <w:bCs/>
          <w:sz w:val="20"/>
          <w:szCs w:val="20"/>
        </w:rPr>
        <w:t xml:space="preserve">multiplexing of multiple UEs </w:t>
      </w:r>
      <w:bookmarkEnd w:id="5"/>
      <w:r w:rsidRPr="00882629">
        <w:rPr>
          <w:bCs/>
          <w:sz w:val="20"/>
          <w:szCs w:val="20"/>
        </w:rPr>
        <w:t xml:space="preserve">(e.g. up to the min of 4 and the maximum allowed by the existing UL and DL </w:t>
      </w:r>
      <w:proofErr w:type="spellStart"/>
      <w:r w:rsidRPr="00882629">
        <w:rPr>
          <w:bCs/>
          <w:sz w:val="20"/>
          <w:szCs w:val="20"/>
        </w:rPr>
        <w:t>signalling</w:t>
      </w:r>
      <w:proofErr w:type="spellEnd"/>
      <w:r w:rsidRPr="00882629">
        <w:rPr>
          <w:bCs/>
          <w:sz w:val="20"/>
          <w:szCs w:val="20"/>
        </w:rPr>
        <w:t>) in a single 3.75 kHz or 15 kHz subcarrier via orthogonal cover codes (</w:t>
      </w:r>
      <w:bookmarkStart w:id="6" w:name="OLE_LINK15"/>
      <w:r w:rsidRPr="00882629">
        <w:rPr>
          <w:bCs/>
          <w:sz w:val="20"/>
          <w:szCs w:val="20"/>
        </w:rPr>
        <w:t>OCC</w:t>
      </w:r>
      <w:bookmarkEnd w:id="6"/>
      <w:r w:rsidRPr="00882629">
        <w:rPr>
          <w:bCs/>
          <w:sz w:val="20"/>
          <w:szCs w:val="20"/>
        </w:rPr>
        <w:t>) for NPUSCH format 1 and NPRACH [RAN1, RAN2, RAN4]</w:t>
      </w:r>
    </w:p>
    <w:p w:rsidR="00882629" w:rsidRPr="00882629" w:rsidRDefault="00882629" w:rsidP="00882629">
      <w:pPr>
        <w:spacing w:after="0"/>
        <w:rPr>
          <w:bCs/>
          <w:sz w:val="20"/>
          <w:szCs w:val="20"/>
        </w:rPr>
      </w:pPr>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Multi-tone support for 15 kHz SCS should also be considered</w:t>
      </w:r>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 xml:space="preserve">Specify necessary </w:t>
      </w:r>
      <w:proofErr w:type="spellStart"/>
      <w:r w:rsidRPr="00882629">
        <w:rPr>
          <w:bCs/>
          <w:sz w:val="20"/>
          <w:szCs w:val="20"/>
        </w:rPr>
        <w:t>signalling</w:t>
      </w:r>
      <w:proofErr w:type="spellEnd"/>
      <w:r w:rsidRPr="00882629">
        <w:rPr>
          <w:bCs/>
          <w:sz w:val="20"/>
          <w:szCs w:val="20"/>
        </w:rPr>
        <w:t xml:space="preserve">, if needed </w:t>
      </w:r>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Update RF requirements accordingly, if needed</w:t>
      </w:r>
    </w:p>
    <w:p w:rsidR="00882629" w:rsidRPr="00882629" w:rsidRDefault="00882629" w:rsidP="00882629">
      <w:pPr>
        <w:spacing w:after="0"/>
        <w:ind w:left="1080" w:firstLine="720"/>
        <w:rPr>
          <w:bCs/>
          <w:i/>
          <w:iCs/>
          <w:sz w:val="20"/>
          <w:szCs w:val="20"/>
        </w:rPr>
      </w:pPr>
    </w:p>
    <w:p w:rsidR="00882629" w:rsidRPr="00882629" w:rsidRDefault="00882629" w:rsidP="00882629">
      <w:pPr>
        <w:spacing w:after="0"/>
        <w:ind w:left="1080" w:firstLine="720"/>
        <w:rPr>
          <w:bCs/>
          <w:sz w:val="20"/>
          <w:szCs w:val="20"/>
        </w:rPr>
      </w:pPr>
      <w:r w:rsidRPr="00882629">
        <w:rPr>
          <w:bCs/>
          <w:sz w:val="20"/>
          <w:szCs w:val="20"/>
        </w:rPr>
        <w:t>Note: Impact of impairment shall be taken into account</w:t>
      </w:r>
    </w:p>
    <w:p w:rsidR="00882629" w:rsidRPr="003F2127" w:rsidRDefault="00882629" w:rsidP="00882629">
      <w:pPr>
        <w:spacing w:after="0"/>
        <w:ind w:left="1080" w:firstLine="720"/>
        <w:rPr>
          <w:bCs/>
          <w:iCs/>
          <w:sz w:val="20"/>
          <w:szCs w:val="20"/>
        </w:rPr>
      </w:pPr>
    </w:p>
    <w:p w:rsidR="00882629" w:rsidRPr="00882629" w:rsidRDefault="00882629" w:rsidP="00882629">
      <w:pPr>
        <w:numPr>
          <w:ilvl w:val="1"/>
          <w:numId w:val="33"/>
        </w:numPr>
        <w:tabs>
          <w:tab w:val="num" w:pos="720"/>
        </w:tabs>
        <w:overflowPunct w:val="0"/>
        <w:snapToGrid/>
        <w:spacing w:after="0"/>
        <w:jc w:val="left"/>
        <w:textAlignment w:val="baseline"/>
        <w:rPr>
          <w:bCs/>
          <w:sz w:val="20"/>
          <w:szCs w:val="20"/>
        </w:rPr>
      </w:pPr>
      <w:r w:rsidRPr="00882629">
        <w:rPr>
          <w:bCs/>
          <w:sz w:val="20"/>
          <w:szCs w:val="20"/>
        </w:rPr>
        <w:t xml:space="preserve">Study and specify, if beneficial the following enhancements to </w:t>
      </w:r>
      <w:bookmarkStart w:id="7" w:name="OLE_LINK26"/>
      <w:r w:rsidRPr="00882629">
        <w:rPr>
          <w:bCs/>
          <w:sz w:val="20"/>
          <w:szCs w:val="20"/>
        </w:rPr>
        <w:t xml:space="preserve">reduce the necessary uplink and downlink signaling to complete an </w:t>
      </w:r>
      <w:bookmarkStart w:id="8" w:name="OLE_LINK14"/>
      <w:r w:rsidRPr="00882629">
        <w:rPr>
          <w:bCs/>
          <w:sz w:val="20"/>
          <w:szCs w:val="20"/>
        </w:rPr>
        <w:t xml:space="preserve">Early Data Transmission </w:t>
      </w:r>
      <w:bookmarkEnd w:id="8"/>
      <w:r w:rsidRPr="00882629">
        <w:rPr>
          <w:bCs/>
          <w:sz w:val="20"/>
          <w:szCs w:val="20"/>
        </w:rPr>
        <w:t xml:space="preserve">(EDT) transaction </w:t>
      </w:r>
      <w:bookmarkEnd w:id="7"/>
      <w:r w:rsidRPr="00882629">
        <w:rPr>
          <w:bCs/>
          <w:sz w:val="20"/>
          <w:szCs w:val="20"/>
        </w:rPr>
        <w:t>[RAN2]:</w:t>
      </w:r>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Msg3 transmission without msg1/</w:t>
      </w:r>
      <w:r w:rsidRPr="00882629">
        <w:rPr>
          <w:sz w:val="20"/>
          <w:szCs w:val="20"/>
        </w:rPr>
        <w:t xml:space="preserve"> </w:t>
      </w:r>
      <w:r w:rsidRPr="00882629">
        <w:rPr>
          <w:bCs/>
          <w:sz w:val="20"/>
          <w:szCs w:val="20"/>
        </w:rPr>
        <w:t xml:space="preserve">Random Access Response (RAR) </w:t>
      </w:r>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 xml:space="preserve">Efficient delivery (reduced overhead) of msg4 / </w:t>
      </w:r>
      <w:proofErr w:type="spellStart"/>
      <w:r w:rsidRPr="00882629">
        <w:rPr>
          <w:bCs/>
          <w:sz w:val="20"/>
          <w:szCs w:val="20"/>
        </w:rPr>
        <w:t>RRCEarlyDataComplete</w:t>
      </w:r>
      <w:proofErr w:type="spellEnd"/>
    </w:p>
    <w:p w:rsidR="00882629" w:rsidRPr="00882629" w:rsidRDefault="00882629" w:rsidP="00882629">
      <w:pPr>
        <w:numPr>
          <w:ilvl w:val="2"/>
          <w:numId w:val="33"/>
        </w:numPr>
        <w:overflowPunct w:val="0"/>
        <w:snapToGrid/>
        <w:spacing w:after="0"/>
        <w:jc w:val="left"/>
        <w:textAlignment w:val="baseline"/>
        <w:rPr>
          <w:bCs/>
          <w:sz w:val="20"/>
          <w:szCs w:val="20"/>
        </w:rPr>
      </w:pPr>
      <w:r w:rsidRPr="00882629">
        <w:rPr>
          <w:bCs/>
          <w:sz w:val="20"/>
          <w:szCs w:val="20"/>
        </w:rPr>
        <w:t>Study and specify RRM requirement, if identified [RAN4]</w:t>
      </w:r>
    </w:p>
    <w:p w:rsidR="00882629" w:rsidRPr="00882629" w:rsidRDefault="00882629" w:rsidP="0035272D">
      <w:pPr>
        <w:autoSpaceDE/>
        <w:autoSpaceDN/>
        <w:adjustRightInd/>
        <w:rPr>
          <w:b/>
          <w:kern w:val="2"/>
          <w:sz w:val="20"/>
          <w:szCs w:val="20"/>
          <w:lang w:eastAsia="zh-CN"/>
        </w:rPr>
      </w:pPr>
    </w:p>
    <w:p w:rsidR="0035272D" w:rsidRDefault="0011622C" w:rsidP="007646EA">
      <w:pPr>
        <w:rPr>
          <w:bCs/>
          <w:sz w:val="20"/>
          <w:szCs w:val="20"/>
          <w:lang w:eastAsia="zh-CN"/>
        </w:rPr>
      </w:pPr>
      <w:r>
        <w:rPr>
          <w:noProof/>
          <w:sz w:val="20"/>
          <w:szCs w:val="20"/>
          <w:lang w:eastAsia="zh-CN"/>
        </w:rPr>
        <w:t>B</w:t>
      </w:r>
      <w:r w:rsidR="00A02F30">
        <w:rPr>
          <w:rFonts w:hint="eastAsia"/>
          <w:noProof/>
          <w:sz w:val="20"/>
          <w:szCs w:val="20"/>
          <w:lang w:eastAsia="zh-CN"/>
        </w:rPr>
        <w:t>ased on above scope</w:t>
      </w:r>
      <w:r w:rsidR="00352555">
        <w:rPr>
          <w:rFonts w:hint="eastAsia"/>
          <w:noProof/>
          <w:sz w:val="20"/>
          <w:szCs w:val="20"/>
          <w:lang w:eastAsia="zh-CN"/>
        </w:rPr>
        <w:t xml:space="preserve"> description</w:t>
      </w:r>
      <w:r>
        <w:rPr>
          <w:rFonts w:hint="eastAsia"/>
          <w:noProof/>
          <w:sz w:val="20"/>
          <w:szCs w:val="20"/>
          <w:lang w:eastAsia="zh-CN"/>
        </w:rPr>
        <w:t xml:space="preserve">, it seems OCC is not explicitly supported in Msg3 transmission without </w:t>
      </w:r>
      <w:r w:rsidRPr="00882629">
        <w:rPr>
          <w:bCs/>
          <w:sz w:val="20"/>
          <w:szCs w:val="20"/>
        </w:rPr>
        <w:t>msg1/</w:t>
      </w:r>
      <w:r w:rsidRPr="00882629">
        <w:rPr>
          <w:sz w:val="20"/>
          <w:szCs w:val="20"/>
        </w:rPr>
        <w:t xml:space="preserve"> </w:t>
      </w:r>
      <w:r w:rsidRPr="00882629">
        <w:rPr>
          <w:bCs/>
          <w:sz w:val="20"/>
          <w:szCs w:val="20"/>
        </w:rPr>
        <w:t>Random Access Response (RAR)</w:t>
      </w:r>
      <w:r>
        <w:rPr>
          <w:rFonts w:hint="eastAsia"/>
          <w:bCs/>
          <w:sz w:val="20"/>
          <w:szCs w:val="20"/>
          <w:lang w:eastAsia="zh-CN"/>
        </w:rPr>
        <w:t xml:space="preserve">. </w:t>
      </w:r>
      <w:r w:rsidR="001136D9">
        <w:rPr>
          <w:bCs/>
          <w:sz w:val="20"/>
          <w:szCs w:val="20"/>
          <w:lang w:eastAsia="zh-CN"/>
        </w:rPr>
        <w:t>T</w:t>
      </w:r>
      <w:r w:rsidR="001136D9">
        <w:rPr>
          <w:rFonts w:hint="eastAsia"/>
          <w:bCs/>
          <w:sz w:val="20"/>
          <w:szCs w:val="20"/>
          <w:lang w:eastAsia="zh-CN"/>
        </w:rPr>
        <w:t xml:space="preserve">hen </w:t>
      </w:r>
      <w:r w:rsidR="00D16733">
        <w:rPr>
          <w:rFonts w:hint="eastAsia"/>
          <w:bCs/>
          <w:sz w:val="20"/>
          <w:szCs w:val="20"/>
          <w:lang w:eastAsia="zh-CN"/>
        </w:rPr>
        <w:t>based on our understanding</w:t>
      </w:r>
      <w:r w:rsidR="001136D9">
        <w:rPr>
          <w:rFonts w:hint="eastAsia"/>
          <w:bCs/>
          <w:sz w:val="20"/>
          <w:szCs w:val="20"/>
          <w:lang w:eastAsia="zh-CN"/>
        </w:rPr>
        <w:t>, OCC may or may not be supported in msg3 transmission</w:t>
      </w:r>
      <w:r w:rsidR="00D16733">
        <w:rPr>
          <w:rFonts w:hint="eastAsia"/>
          <w:bCs/>
          <w:sz w:val="20"/>
          <w:szCs w:val="20"/>
          <w:lang w:eastAsia="zh-CN"/>
        </w:rPr>
        <w:t xml:space="preserve"> within this WID</w:t>
      </w:r>
      <w:r w:rsidR="001136D9">
        <w:rPr>
          <w:rFonts w:hint="eastAsia"/>
          <w:bCs/>
          <w:sz w:val="20"/>
          <w:szCs w:val="20"/>
          <w:lang w:eastAsia="zh-CN"/>
        </w:rPr>
        <w:t xml:space="preserve">. </w:t>
      </w:r>
      <w:r w:rsidR="001136D9">
        <w:rPr>
          <w:bCs/>
          <w:sz w:val="20"/>
          <w:szCs w:val="20"/>
          <w:lang w:eastAsia="zh-CN"/>
        </w:rPr>
        <w:t>I</w:t>
      </w:r>
      <w:r w:rsidR="001136D9">
        <w:rPr>
          <w:rFonts w:hint="eastAsia"/>
          <w:bCs/>
          <w:sz w:val="20"/>
          <w:szCs w:val="20"/>
          <w:lang w:eastAsia="zh-CN"/>
        </w:rPr>
        <w:t xml:space="preserve">t needs RAN plenary clarification. </w:t>
      </w:r>
    </w:p>
    <w:p w:rsidR="00E009DC" w:rsidRDefault="00E009DC" w:rsidP="007646EA">
      <w:pPr>
        <w:rPr>
          <w:b/>
          <w:kern w:val="2"/>
          <w:sz w:val="20"/>
          <w:szCs w:val="20"/>
          <w:lang w:eastAsia="zh-CN"/>
        </w:rPr>
      </w:pPr>
      <w:r w:rsidRPr="00E009DC">
        <w:rPr>
          <w:rFonts w:hint="eastAsia"/>
          <w:b/>
          <w:bCs/>
          <w:sz w:val="20"/>
          <w:szCs w:val="20"/>
          <w:lang w:eastAsia="zh-CN"/>
        </w:rPr>
        <w:t xml:space="preserve">Proposal 1: From RAN1 prospective, it is not </w:t>
      </w:r>
      <w:r w:rsidRPr="00E009DC">
        <w:rPr>
          <w:b/>
          <w:bCs/>
          <w:sz w:val="20"/>
          <w:szCs w:val="20"/>
          <w:lang w:eastAsia="zh-CN"/>
        </w:rPr>
        <w:t>uncertain</w:t>
      </w:r>
      <w:r w:rsidRPr="00E009DC">
        <w:rPr>
          <w:rFonts w:hint="eastAsia"/>
          <w:b/>
          <w:bCs/>
          <w:sz w:val="20"/>
          <w:szCs w:val="20"/>
          <w:lang w:eastAsia="zh-CN"/>
        </w:rPr>
        <w:t xml:space="preserve"> whether </w:t>
      </w:r>
      <w:r w:rsidRPr="00E009DC">
        <w:rPr>
          <w:b/>
          <w:sz w:val="20"/>
          <w:szCs w:val="20"/>
        </w:rPr>
        <w:t>OCC solution for NPUSCH appl</w:t>
      </w:r>
      <w:r w:rsidRPr="00E009DC">
        <w:rPr>
          <w:b/>
          <w:sz w:val="20"/>
          <w:szCs w:val="20"/>
          <w:lang w:eastAsia="zh-CN"/>
        </w:rPr>
        <w:t xml:space="preserve">ied to </w:t>
      </w:r>
      <w:r w:rsidRPr="00E009DC">
        <w:rPr>
          <w:b/>
          <w:sz w:val="20"/>
          <w:szCs w:val="20"/>
        </w:rPr>
        <w:t xml:space="preserve">CB-msg3 NPUSCH </w:t>
      </w:r>
      <w:r w:rsidR="00374DCC">
        <w:rPr>
          <w:rFonts w:hint="eastAsia"/>
          <w:b/>
          <w:sz w:val="20"/>
          <w:szCs w:val="20"/>
          <w:lang w:eastAsia="zh-CN"/>
        </w:rPr>
        <w:t>is within the scope of this WID</w:t>
      </w:r>
      <w:r w:rsidRPr="00E009DC">
        <w:rPr>
          <w:rFonts w:hint="eastAsia"/>
          <w:b/>
          <w:kern w:val="2"/>
          <w:sz w:val="20"/>
          <w:szCs w:val="20"/>
          <w:lang w:eastAsia="zh-CN"/>
        </w:rPr>
        <w:t xml:space="preserve">. </w:t>
      </w:r>
      <w:r w:rsidRPr="00E009DC">
        <w:rPr>
          <w:b/>
          <w:kern w:val="2"/>
          <w:sz w:val="20"/>
          <w:szCs w:val="20"/>
          <w:lang w:eastAsia="zh-CN"/>
        </w:rPr>
        <w:t>I</w:t>
      </w:r>
      <w:r w:rsidRPr="00E009DC">
        <w:rPr>
          <w:rFonts w:hint="eastAsia"/>
          <w:b/>
          <w:kern w:val="2"/>
          <w:sz w:val="20"/>
          <w:szCs w:val="20"/>
          <w:lang w:eastAsia="zh-CN"/>
        </w:rPr>
        <w:t xml:space="preserve">t needs RAN plenary </w:t>
      </w:r>
      <w:r w:rsidR="00374DCC">
        <w:rPr>
          <w:b/>
          <w:kern w:val="2"/>
          <w:sz w:val="20"/>
          <w:szCs w:val="20"/>
          <w:lang w:eastAsia="zh-CN"/>
        </w:rPr>
        <w:t>clarification</w:t>
      </w:r>
      <w:r w:rsidRPr="00E009DC">
        <w:rPr>
          <w:rFonts w:hint="eastAsia"/>
          <w:b/>
          <w:kern w:val="2"/>
          <w:sz w:val="20"/>
          <w:szCs w:val="20"/>
          <w:lang w:eastAsia="zh-CN"/>
        </w:rPr>
        <w:t xml:space="preserve">. </w:t>
      </w:r>
    </w:p>
    <w:p w:rsidR="009141AE" w:rsidRDefault="005649ED" w:rsidP="007646EA">
      <w:pPr>
        <w:rPr>
          <w:kern w:val="2"/>
          <w:sz w:val="20"/>
          <w:szCs w:val="20"/>
          <w:lang w:eastAsia="zh-CN"/>
        </w:rPr>
      </w:pPr>
      <w:r w:rsidRPr="005649ED">
        <w:rPr>
          <w:kern w:val="2"/>
          <w:sz w:val="20"/>
          <w:szCs w:val="20"/>
          <w:lang w:eastAsia="zh-CN"/>
        </w:rPr>
        <w:lastRenderedPageBreak/>
        <w:t>M</w:t>
      </w:r>
      <w:r w:rsidRPr="005649ED">
        <w:rPr>
          <w:rFonts w:hint="eastAsia"/>
          <w:kern w:val="2"/>
          <w:sz w:val="20"/>
          <w:szCs w:val="20"/>
          <w:lang w:eastAsia="zh-CN"/>
        </w:rPr>
        <w:t xml:space="preserve">oreover, </w:t>
      </w:r>
      <w:r w:rsidR="00F7068E">
        <w:rPr>
          <w:rFonts w:hint="eastAsia"/>
          <w:kern w:val="2"/>
          <w:sz w:val="20"/>
          <w:szCs w:val="20"/>
          <w:lang w:eastAsia="zh-CN"/>
        </w:rPr>
        <w:t xml:space="preserve">in </w:t>
      </w:r>
      <w:r w:rsidR="00DF6A52">
        <w:rPr>
          <w:rFonts w:hint="eastAsia"/>
          <w:kern w:val="2"/>
          <w:sz w:val="20"/>
          <w:szCs w:val="20"/>
          <w:lang w:eastAsia="zh-CN"/>
        </w:rPr>
        <w:t>RRC-</w:t>
      </w:r>
      <w:r w:rsidR="00F7068E">
        <w:rPr>
          <w:sz w:val="20"/>
          <w:szCs w:val="20"/>
        </w:rPr>
        <w:t>IDLE state</w:t>
      </w:r>
      <w:r w:rsidR="00F7068E">
        <w:rPr>
          <w:rFonts w:hint="eastAsia"/>
          <w:sz w:val="20"/>
          <w:szCs w:val="20"/>
          <w:lang w:eastAsia="zh-CN"/>
        </w:rPr>
        <w:t xml:space="preserve">, OCC resource is not assigned for dedicated users. </w:t>
      </w:r>
      <w:r w:rsidR="00F7068E">
        <w:rPr>
          <w:sz w:val="20"/>
          <w:szCs w:val="20"/>
          <w:lang w:eastAsia="zh-CN"/>
        </w:rPr>
        <w:t>S</w:t>
      </w:r>
      <w:r w:rsidR="00F7068E">
        <w:rPr>
          <w:rFonts w:hint="eastAsia"/>
          <w:sz w:val="20"/>
          <w:szCs w:val="20"/>
          <w:lang w:eastAsia="zh-CN"/>
        </w:rPr>
        <w:t xml:space="preserve">o </w:t>
      </w:r>
      <w:r w:rsidR="00F7068E">
        <w:rPr>
          <w:sz w:val="20"/>
          <w:szCs w:val="20"/>
          <w:lang w:eastAsia="zh-CN"/>
        </w:rPr>
        <w:t>different</w:t>
      </w:r>
      <w:r w:rsidR="00F7068E">
        <w:rPr>
          <w:rFonts w:hint="eastAsia"/>
          <w:sz w:val="20"/>
          <w:szCs w:val="20"/>
          <w:lang w:eastAsia="zh-CN"/>
        </w:rPr>
        <w:t xml:space="preserve"> UEs may </w:t>
      </w:r>
      <w:proofErr w:type="gramStart"/>
      <w:r w:rsidR="00F7068E">
        <w:rPr>
          <w:rFonts w:hint="eastAsia"/>
          <w:sz w:val="20"/>
          <w:szCs w:val="20"/>
          <w:lang w:eastAsia="zh-CN"/>
        </w:rPr>
        <w:t>collide</w:t>
      </w:r>
      <w:proofErr w:type="gramEnd"/>
      <w:r w:rsidR="00F7068E">
        <w:rPr>
          <w:rFonts w:hint="eastAsia"/>
          <w:sz w:val="20"/>
          <w:szCs w:val="20"/>
          <w:lang w:eastAsia="zh-CN"/>
        </w:rPr>
        <w:t xml:space="preserve"> each other in UL transmission. </w:t>
      </w:r>
      <w:r w:rsidR="00F7068E">
        <w:rPr>
          <w:sz w:val="20"/>
          <w:szCs w:val="20"/>
          <w:lang w:eastAsia="zh-CN"/>
        </w:rPr>
        <w:t>I</w:t>
      </w:r>
      <w:r w:rsidR="00F7068E">
        <w:rPr>
          <w:rFonts w:hint="eastAsia"/>
          <w:sz w:val="20"/>
          <w:szCs w:val="20"/>
          <w:lang w:eastAsia="zh-CN"/>
        </w:rPr>
        <w:t xml:space="preserve">n the end </w:t>
      </w:r>
      <w:proofErr w:type="spellStart"/>
      <w:r w:rsidR="00F7068E">
        <w:rPr>
          <w:rFonts w:hint="eastAsia"/>
          <w:sz w:val="20"/>
          <w:szCs w:val="20"/>
          <w:lang w:eastAsia="zh-CN"/>
        </w:rPr>
        <w:t>eNB</w:t>
      </w:r>
      <w:proofErr w:type="spellEnd"/>
      <w:r w:rsidR="00F7068E">
        <w:rPr>
          <w:rFonts w:hint="eastAsia"/>
          <w:sz w:val="20"/>
          <w:szCs w:val="20"/>
          <w:lang w:eastAsia="zh-CN"/>
        </w:rPr>
        <w:t xml:space="preserve"> can</w:t>
      </w:r>
      <w:r w:rsidR="00F7068E">
        <w:rPr>
          <w:sz w:val="20"/>
          <w:szCs w:val="20"/>
          <w:lang w:eastAsia="zh-CN"/>
        </w:rPr>
        <w:t>’</w:t>
      </w:r>
      <w:r w:rsidR="00F7068E">
        <w:rPr>
          <w:rFonts w:hint="eastAsia"/>
          <w:sz w:val="20"/>
          <w:szCs w:val="20"/>
          <w:lang w:eastAsia="zh-CN"/>
        </w:rPr>
        <w:t xml:space="preserve">t make correct detection and identify which user has UL OCC </w:t>
      </w:r>
      <w:r w:rsidR="00F7068E">
        <w:rPr>
          <w:sz w:val="20"/>
          <w:szCs w:val="20"/>
          <w:lang w:eastAsia="zh-CN"/>
        </w:rPr>
        <w:t>transmission</w:t>
      </w:r>
      <w:r w:rsidR="00F7068E">
        <w:rPr>
          <w:rFonts w:hint="eastAsia"/>
          <w:sz w:val="20"/>
          <w:szCs w:val="20"/>
          <w:lang w:eastAsia="zh-CN"/>
        </w:rPr>
        <w:t xml:space="preserve">. </w:t>
      </w:r>
      <w:r w:rsidR="00F7068E">
        <w:rPr>
          <w:sz w:val="20"/>
          <w:szCs w:val="20"/>
          <w:lang w:eastAsia="zh-CN"/>
        </w:rPr>
        <w:t>S</w:t>
      </w:r>
      <w:r w:rsidR="00F7068E">
        <w:rPr>
          <w:rFonts w:hint="eastAsia"/>
          <w:sz w:val="20"/>
          <w:szCs w:val="20"/>
          <w:lang w:eastAsia="zh-CN"/>
        </w:rPr>
        <w:t xml:space="preserve">econdly, in the initial access, the OCC transmission may cause higher complexity since </w:t>
      </w:r>
      <w:proofErr w:type="spellStart"/>
      <w:r w:rsidR="00F7068E">
        <w:rPr>
          <w:rFonts w:hint="eastAsia"/>
          <w:sz w:val="20"/>
          <w:szCs w:val="20"/>
          <w:lang w:eastAsia="zh-CN"/>
        </w:rPr>
        <w:t>eNB</w:t>
      </w:r>
      <w:proofErr w:type="spellEnd"/>
      <w:r w:rsidR="00F7068E">
        <w:rPr>
          <w:rFonts w:hint="eastAsia"/>
          <w:sz w:val="20"/>
          <w:szCs w:val="20"/>
          <w:lang w:eastAsia="zh-CN"/>
        </w:rPr>
        <w:t xml:space="preserve"> </w:t>
      </w:r>
      <w:r w:rsidR="00F7068E">
        <w:rPr>
          <w:sz w:val="20"/>
          <w:szCs w:val="20"/>
          <w:lang w:eastAsia="zh-CN"/>
        </w:rPr>
        <w:t>has</w:t>
      </w:r>
      <w:r w:rsidR="00F7068E">
        <w:rPr>
          <w:rFonts w:hint="eastAsia"/>
          <w:sz w:val="20"/>
          <w:szCs w:val="20"/>
          <w:lang w:eastAsia="zh-CN"/>
        </w:rPr>
        <w:t xml:space="preserve"> to make blind detection for all possible OCC combinations. </w:t>
      </w:r>
      <w:r w:rsidR="00F7068E">
        <w:rPr>
          <w:sz w:val="20"/>
          <w:szCs w:val="20"/>
          <w:lang w:eastAsia="zh-CN"/>
        </w:rPr>
        <w:t>H</w:t>
      </w:r>
      <w:r w:rsidR="00F7068E">
        <w:rPr>
          <w:rFonts w:hint="eastAsia"/>
          <w:sz w:val="20"/>
          <w:szCs w:val="20"/>
          <w:lang w:eastAsia="zh-CN"/>
        </w:rPr>
        <w:t xml:space="preserve">ence, the </w:t>
      </w:r>
      <w:r w:rsidR="00F7068E">
        <w:rPr>
          <w:sz w:val="20"/>
          <w:szCs w:val="20"/>
          <w:lang w:eastAsia="zh-CN"/>
        </w:rPr>
        <w:t>performance</w:t>
      </w:r>
      <w:r w:rsidR="00F7068E">
        <w:rPr>
          <w:rFonts w:hint="eastAsia"/>
          <w:sz w:val="20"/>
          <w:szCs w:val="20"/>
          <w:lang w:eastAsia="zh-CN"/>
        </w:rPr>
        <w:t xml:space="preserve"> of UL </w:t>
      </w:r>
      <w:r w:rsidR="00F7068E">
        <w:rPr>
          <w:sz w:val="20"/>
          <w:szCs w:val="20"/>
          <w:lang w:eastAsia="zh-CN"/>
        </w:rPr>
        <w:t>transmission</w:t>
      </w:r>
      <w:r w:rsidR="00F441BA">
        <w:rPr>
          <w:rFonts w:hint="eastAsia"/>
          <w:sz w:val="20"/>
          <w:szCs w:val="20"/>
          <w:lang w:eastAsia="zh-CN"/>
        </w:rPr>
        <w:t xml:space="preserve"> is not guaranteed.</w:t>
      </w:r>
    </w:p>
    <w:p w:rsidR="0078775B" w:rsidRDefault="0078775B" w:rsidP="0078775B">
      <w:pPr>
        <w:rPr>
          <w:b/>
          <w:kern w:val="2"/>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2</w:t>
      </w:r>
      <w:r w:rsidRPr="00E009DC">
        <w:rPr>
          <w:rFonts w:hint="eastAsia"/>
          <w:b/>
          <w:bCs/>
          <w:sz w:val="20"/>
          <w:szCs w:val="20"/>
          <w:lang w:eastAsia="zh-CN"/>
        </w:rPr>
        <w:t xml:space="preserve">: </w:t>
      </w:r>
      <w:r w:rsidR="00405FC0">
        <w:rPr>
          <w:rFonts w:hint="eastAsia"/>
          <w:b/>
          <w:bCs/>
          <w:sz w:val="20"/>
          <w:szCs w:val="20"/>
          <w:lang w:eastAsia="zh-CN"/>
        </w:rPr>
        <w:t>T</w:t>
      </w:r>
      <w:r w:rsidRPr="00E009DC">
        <w:rPr>
          <w:b/>
          <w:sz w:val="20"/>
          <w:szCs w:val="20"/>
        </w:rPr>
        <w:t xml:space="preserve">he OCC solution for </w:t>
      </w:r>
      <w:r w:rsidR="00405FC0">
        <w:rPr>
          <w:rFonts w:hint="eastAsia"/>
          <w:b/>
          <w:sz w:val="20"/>
          <w:szCs w:val="20"/>
          <w:lang w:eastAsia="zh-CN"/>
        </w:rPr>
        <w:t xml:space="preserve">CB-msg3 </w:t>
      </w:r>
      <w:r w:rsidRPr="00E009DC">
        <w:rPr>
          <w:b/>
          <w:sz w:val="20"/>
          <w:szCs w:val="20"/>
        </w:rPr>
        <w:t xml:space="preserve">NPUSCH </w:t>
      </w:r>
      <w:r w:rsidR="00405FC0">
        <w:rPr>
          <w:rFonts w:hint="eastAsia"/>
          <w:b/>
          <w:sz w:val="20"/>
          <w:szCs w:val="20"/>
          <w:lang w:eastAsia="zh-CN"/>
        </w:rPr>
        <w:t xml:space="preserve">is not </w:t>
      </w:r>
      <w:r w:rsidR="00405FC0">
        <w:rPr>
          <w:b/>
          <w:sz w:val="20"/>
          <w:szCs w:val="20"/>
          <w:lang w:eastAsia="zh-CN"/>
        </w:rPr>
        <w:t>recommend</w:t>
      </w:r>
      <w:r w:rsidR="00405FC0">
        <w:rPr>
          <w:rFonts w:hint="eastAsia"/>
          <w:b/>
          <w:sz w:val="20"/>
          <w:szCs w:val="20"/>
          <w:lang w:eastAsia="zh-CN"/>
        </w:rPr>
        <w:t>ed</w:t>
      </w:r>
      <w:r w:rsidR="002005E4">
        <w:rPr>
          <w:rFonts w:hint="eastAsia"/>
          <w:b/>
          <w:sz w:val="20"/>
          <w:szCs w:val="20"/>
          <w:lang w:eastAsia="zh-CN"/>
        </w:rPr>
        <w:t xml:space="preserve"> due to possible performance </w:t>
      </w:r>
      <w:r w:rsidR="002005E4">
        <w:rPr>
          <w:b/>
          <w:sz w:val="20"/>
          <w:szCs w:val="20"/>
          <w:lang w:eastAsia="zh-CN"/>
        </w:rPr>
        <w:t>degradation</w:t>
      </w:r>
      <w:r w:rsidRPr="00E009DC">
        <w:rPr>
          <w:rFonts w:hint="eastAsia"/>
          <w:b/>
          <w:kern w:val="2"/>
          <w:sz w:val="20"/>
          <w:szCs w:val="20"/>
          <w:lang w:eastAsia="zh-CN"/>
        </w:rPr>
        <w:t xml:space="preserve">. </w:t>
      </w:r>
    </w:p>
    <w:p w:rsidR="005649ED" w:rsidRPr="00A6519F" w:rsidRDefault="005649ED" w:rsidP="007646EA">
      <w:pPr>
        <w:rPr>
          <w:kern w:val="2"/>
          <w:sz w:val="20"/>
          <w:szCs w:val="20"/>
          <w:lang w:eastAsia="zh-CN"/>
        </w:rPr>
      </w:pPr>
    </w:p>
    <w:p w:rsidR="005649ED" w:rsidRDefault="005649ED" w:rsidP="007646EA">
      <w:pPr>
        <w:rPr>
          <w:kern w:val="2"/>
          <w:sz w:val="20"/>
          <w:szCs w:val="20"/>
          <w:lang w:eastAsia="zh-CN"/>
        </w:rPr>
      </w:pPr>
      <w:r>
        <w:rPr>
          <w:kern w:val="2"/>
          <w:sz w:val="20"/>
          <w:szCs w:val="20"/>
          <w:lang w:eastAsia="zh-CN"/>
        </w:rPr>
        <w:t>T</w:t>
      </w:r>
      <w:r>
        <w:rPr>
          <w:rFonts w:hint="eastAsia"/>
          <w:kern w:val="2"/>
          <w:sz w:val="20"/>
          <w:szCs w:val="20"/>
          <w:lang w:eastAsia="zh-CN"/>
        </w:rPr>
        <w:t xml:space="preserve">herefore, the reply from RAN1 can be </w:t>
      </w:r>
      <w:r>
        <w:rPr>
          <w:kern w:val="2"/>
          <w:sz w:val="20"/>
          <w:szCs w:val="20"/>
          <w:lang w:eastAsia="zh-CN"/>
        </w:rPr>
        <w:t>formatted</w:t>
      </w:r>
      <w:r>
        <w:rPr>
          <w:rFonts w:hint="eastAsia"/>
          <w:kern w:val="2"/>
          <w:sz w:val="20"/>
          <w:szCs w:val="20"/>
          <w:lang w:eastAsia="zh-CN"/>
        </w:rPr>
        <w:t xml:space="preserve"> as follows:</w:t>
      </w:r>
    </w:p>
    <w:p w:rsidR="005649ED" w:rsidRDefault="005649ED" w:rsidP="007646EA">
      <w:pPr>
        <w:rPr>
          <w:kern w:val="2"/>
          <w:sz w:val="20"/>
          <w:szCs w:val="20"/>
          <w:lang w:eastAsia="zh-CN"/>
        </w:rPr>
      </w:pPr>
      <w:r w:rsidRPr="00E009DC">
        <w:rPr>
          <w:rFonts w:hint="eastAsia"/>
          <w:b/>
          <w:bCs/>
          <w:sz w:val="20"/>
          <w:szCs w:val="20"/>
          <w:lang w:eastAsia="zh-CN"/>
        </w:rPr>
        <w:t xml:space="preserve">From RAN1 prospective, </w:t>
      </w:r>
      <w:r>
        <w:rPr>
          <w:b/>
          <w:bCs/>
          <w:sz w:val="20"/>
          <w:szCs w:val="20"/>
          <w:lang w:eastAsia="zh-CN"/>
        </w:rPr>
        <w:t>whether</w:t>
      </w:r>
      <w:r w:rsidR="00806ACE">
        <w:rPr>
          <w:rFonts w:hint="eastAsia"/>
          <w:b/>
          <w:bCs/>
          <w:sz w:val="20"/>
          <w:szCs w:val="20"/>
          <w:lang w:eastAsia="zh-CN"/>
        </w:rPr>
        <w:t xml:space="preserve"> the WID </w:t>
      </w:r>
      <w:r>
        <w:rPr>
          <w:rFonts w:hint="eastAsia"/>
          <w:b/>
          <w:bCs/>
          <w:sz w:val="20"/>
          <w:szCs w:val="20"/>
          <w:lang w:eastAsia="zh-CN"/>
        </w:rPr>
        <w:t xml:space="preserve">includes </w:t>
      </w:r>
      <w:r w:rsidRPr="00E009DC">
        <w:rPr>
          <w:b/>
          <w:sz w:val="20"/>
          <w:szCs w:val="20"/>
        </w:rPr>
        <w:t xml:space="preserve">OCC solution </w:t>
      </w:r>
      <w:r>
        <w:rPr>
          <w:rFonts w:hint="eastAsia"/>
          <w:b/>
          <w:sz w:val="20"/>
          <w:szCs w:val="20"/>
          <w:lang w:eastAsia="zh-CN"/>
        </w:rPr>
        <w:t xml:space="preserve">used in </w:t>
      </w:r>
      <w:r w:rsidRPr="005649ED">
        <w:rPr>
          <w:b/>
          <w:sz w:val="20"/>
          <w:szCs w:val="20"/>
        </w:rPr>
        <w:t>CB-msg3 NPUSCH</w:t>
      </w:r>
      <w:r w:rsidR="00806ACE">
        <w:rPr>
          <w:rFonts w:hint="eastAsia"/>
          <w:b/>
          <w:sz w:val="20"/>
          <w:szCs w:val="20"/>
          <w:lang w:eastAsia="zh-CN"/>
        </w:rPr>
        <w:t xml:space="preserve"> is uncertain, which needs</w:t>
      </w:r>
      <w:r w:rsidRPr="00E009DC">
        <w:rPr>
          <w:rFonts w:hint="eastAsia"/>
          <w:b/>
          <w:kern w:val="2"/>
          <w:sz w:val="20"/>
          <w:szCs w:val="20"/>
          <w:lang w:eastAsia="zh-CN"/>
        </w:rPr>
        <w:t xml:space="preserve"> RAN</w:t>
      </w:r>
      <w:r w:rsidRPr="0078775B">
        <w:rPr>
          <w:rFonts w:hint="eastAsia"/>
          <w:b/>
          <w:bCs/>
          <w:sz w:val="20"/>
          <w:szCs w:val="20"/>
          <w:lang w:eastAsia="zh-CN"/>
        </w:rPr>
        <w:t xml:space="preserve"> plenary </w:t>
      </w:r>
      <w:r w:rsidR="00AC410A">
        <w:rPr>
          <w:rFonts w:hint="eastAsia"/>
          <w:b/>
          <w:bCs/>
          <w:sz w:val="20"/>
          <w:szCs w:val="20"/>
          <w:lang w:eastAsia="zh-CN"/>
        </w:rPr>
        <w:t>clarification</w:t>
      </w:r>
      <w:r w:rsidRPr="0078775B">
        <w:rPr>
          <w:rFonts w:hint="eastAsia"/>
          <w:b/>
          <w:bCs/>
          <w:sz w:val="20"/>
          <w:szCs w:val="20"/>
          <w:lang w:eastAsia="zh-CN"/>
        </w:rPr>
        <w:t>.</w:t>
      </w:r>
      <w:r w:rsidR="0078775B" w:rsidRPr="0078775B">
        <w:rPr>
          <w:rFonts w:hint="eastAsia"/>
          <w:b/>
          <w:bCs/>
          <w:sz w:val="20"/>
          <w:szCs w:val="20"/>
          <w:lang w:eastAsia="zh-CN"/>
        </w:rPr>
        <w:t xml:space="preserve"> </w:t>
      </w:r>
      <w:r w:rsidR="0078775B" w:rsidRPr="0078775B">
        <w:rPr>
          <w:b/>
          <w:bCs/>
          <w:sz w:val="20"/>
          <w:szCs w:val="20"/>
          <w:lang w:eastAsia="zh-CN"/>
        </w:rPr>
        <w:t>Moreover</w:t>
      </w:r>
      <w:r w:rsidR="0078775B" w:rsidRPr="0078775B">
        <w:rPr>
          <w:rFonts w:hint="eastAsia"/>
          <w:b/>
          <w:bCs/>
          <w:sz w:val="20"/>
          <w:szCs w:val="20"/>
          <w:lang w:eastAsia="zh-CN"/>
        </w:rPr>
        <w:t xml:space="preserve">, the </w:t>
      </w:r>
      <w:r w:rsidR="0078775B" w:rsidRPr="0078775B">
        <w:rPr>
          <w:b/>
          <w:bCs/>
          <w:sz w:val="20"/>
          <w:szCs w:val="20"/>
          <w:lang w:eastAsia="zh-CN"/>
        </w:rPr>
        <w:t>performance</w:t>
      </w:r>
      <w:r w:rsidR="0078775B" w:rsidRPr="0078775B">
        <w:rPr>
          <w:rFonts w:hint="eastAsia"/>
          <w:b/>
          <w:bCs/>
          <w:sz w:val="20"/>
          <w:szCs w:val="20"/>
          <w:lang w:eastAsia="zh-CN"/>
        </w:rPr>
        <w:t xml:space="preserve"> for OCC usage in </w:t>
      </w:r>
      <w:r w:rsidR="0078775B" w:rsidRPr="0078775B">
        <w:rPr>
          <w:b/>
          <w:bCs/>
          <w:sz w:val="20"/>
          <w:szCs w:val="20"/>
          <w:lang w:eastAsia="zh-CN"/>
        </w:rPr>
        <w:t>CB-msg3 NPUSCH</w:t>
      </w:r>
      <w:r w:rsidR="0078775B" w:rsidRPr="0078775B">
        <w:rPr>
          <w:rFonts w:hint="eastAsia"/>
          <w:b/>
          <w:bCs/>
          <w:sz w:val="20"/>
          <w:szCs w:val="20"/>
          <w:lang w:eastAsia="zh-CN"/>
        </w:rPr>
        <w:t xml:space="preserve"> can</w:t>
      </w:r>
      <w:r w:rsidR="0078775B" w:rsidRPr="0078775B">
        <w:rPr>
          <w:b/>
          <w:bCs/>
          <w:sz w:val="20"/>
          <w:szCs w:val="20"/>
          <w:lang w:eastAsia="zh-CN"/>
        </w:rPr>
        <w:t>’</w:t>
      </w:r>
      <w:r w:rsidR="0078775B" w:rsidRPr="0078775B">
        <w:rPr>
          <w:rFonts w:hint="eastAsia"/>
          <w:b/>
          <w:bCs/>
          <w:sz w:val="20"/>
          <w:szCs w:val="20"/>
          <w:lang w:eastAsia="zh-CN"/>
        </w:rPr>
        <w:t xml:space="preserve">t be guaranteed.  </w:t>
      </w:r>
    </w:p>
    <w:p w:rsidR="005649ED" w:rsidRPr="005649ED" w:rsidRDefault="005649ED" w:rsidP="007646EA">
      <w:pPr>
        <w:rPr>
          <w:noProof/>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291435">
        <w:rPr>
          <w:rFonts w:hint="eastAsia"/>
          <w:noProof/>
          <w:sz w:val="20"/>
          <w:szCs w:val="20"/>
          <w:lang w:eastAsia="zh-CN"/>
        </w:rPr>
        <w:t xml:space="preserve"> the potentional issue</w:t>
      </w:r>
      <w:r w:rsidR="00FC0950">
        <w:rPr>
          <w:rFonts w:hint="eastAsia"/>
          <w:noProof/>
          <w:sz w:val="20"/>
          <w:szCs w:val="20"/>
          <w:lang w:eastAsia="zh-CN"/>
        </w:rPr>
        <w:t>s</w:t>
      </w:r>
      <w:r w:rsidR="00291435">
        <w:rPr>
          <w:rFonts w:hint="eastAsia"/>
          <w:noProof/>
          <w:sz w:val="20"/>
          <w:szCs w:val="20"/>
          <w:lang w:eastAsia="zh-CN"/>
        </w:rPr>
        <w:t xml:space="preserve"> for CB-Msg3 transmisison.</w:t>
      </w:r>
      <w:r w:rsidR="00FC0950">
        <w:rPr>
          <w:rFonts w:hint="eastAsia"/>
          <w:noProof/>
          <w:sz w:val="20"/>
          <w:szCs w:val="20"/>
          <w:lang w:eastAsia="zh-CN"/>
        </w:rPr>
        <w:t xml:space="preserve"> </w:t>
      </w:r>
      <w:r w:rsidR="00FC0950">
        <w:rPr>
          <w:noProof/>
          <w:sz w:val="20"/>
          <w:szCs w:val="20"/>
          <w:lang w:eastAsia="zh-CN"/>
        </w:rPr>
        <w:t>W</w:t>
      </w:r>
      <w:r w:rsidR="00FC0950">
        <w:rPr>
          <w:rFonts w:hint="eastAsia"/>
          <w:noProof/>
          <w:sz w:val="20"/>
          <w:szCs w:val="20"/>
          <w:lang w:eastAsia="zh-CN"/>
        </w:rPr>
        <w:t xml:space="preserve">e think </w:t>
      </w:r>
      <w:r w:rsidR="00FC0950" w:rsidRPr="00FC0950">
        <w:rPr>
          <w:rFonts w:hint="eastAsia"/>
          <w:noProof/>
          <w:sz w:val="20"/>
          <w:szCs w:val="20"/>
          <w:lang w:eastAsia="zh-CN"/>
        </w:rPr>
        <w:t xml:space="preserve">OCC usage in </w:t>
      </w:r>
      <w:r w:rsidR="00FC0950" w:rsidRPr="00FC0950">
        <w:rPr>
          <w:noProof/>
          <w:sz w:val="20"/>
          <w:szCs w:val="20"/>
          <w:lang w:eastAsia="zh-CN"/>
        </w:rPr>
        <w:t>CB-msg3 NPUSCH</w:t>
      </w:r>
      <w:r w:rsidR="00FC0950">
        <w:rPr>
          <w:rFonts w:hint="eastAsia"/>
          <w:noProof/>
          <w:sz w:val="20"/>
          <w:szCs w:val="20"/>
          <w:lang w:eastAsia="zh-CN"/>
        </w:rPr>
        <w:t xml:space="preserve"> is not suitable.</w:t>
      </w:r>
      <w:r w:rsidR="002E367C" w:rsidRPr="002E367C">
        <w:rPr>
          <w:rFonts w:hint="eastAsia"/>
          <w:b/>
          <w:bCs/>
          <w:sz w:val="20"/>
          <w:szCs w:val="20"/>
          <w:lang w:eastAsia="zh-CN"/>
        </w:rPr>
        <w:t xml:space="preserve"> </w:t>
      </w:r>
      <w:r w:rsidR="002E367C" w:rsidRPr="00293B26">
        <w:rPr>
          <w:bCs/>
          <w:sz w:val="20"/>
          <w:szCs w:val="20"/>
          <w:lang w:eastAsia="zh-CN"/>
        </w:rPr>
        <w:t>B</w:t>
      </w:r>
      <w:r w:rsidR="002E367C" w:rsidRPr="00293B26">
        <w:rPr>
          <w:rFonts w:hint="eastAsia"/>
          <w:bCs/>
          <w:sz w:val="20"/>
          <w:szCs w:val="20"/>
          <w:lang w:eastAsia="zh-CN"/>
        </w:rPr>
        <w:t xml:space="preserve">ased on </w:t>
      </w:r>
      <w:r w:rsidR="002C3457">
        <w:rPr>
          <w:rFonts w:hint="eastAsia"/>
          <w:bCs/>
          <w:sz w:val="20"/>
          <w:szCs w:val="20"/>
          <w:lang w:eastAsia="zh-CN"/>
        </w:rPr>
        <w:t xml:space="preserve">related </w:t>
      </w:r>
      <w:bookmarkStart w:id="9" w:name="_GoBack"/>
      <w:bookmarkEnd w:id="9"/>
      <w:r w:rsidR="002E367C" w:rsidRPr="00293B26">
        <w:rPr>
          <w:rFonts w:hint="eastAsia"/>
          <w:bCs/>
          <w:sz w:val="20"/>
          <w:szCs w:val="20"/>
          <w:lang w:eastAsia="zh-CN"/>
        </w:rPr>
        <w:t>technical analysis, the proposals are listed in the following:</w:t>
      </w:r>
    </w:p>
    <w:p w:rsidR="00AC410A" w:rsidRDefault="00AC410A" w:rsidP="00AC410A">
      <w:pPr>
        <w:rPr>
          <w:b/>
          <w:kern w:val="2"/>
          <w:sz w:val="20"/>
          <w:szCs w:val="20"/>
          <w:lang w:eastAsia="zh-CN"/>
        </w:rPr>
      </w:pPr>
      <w:r w:rsidRPr="00E009DC">
        <w:rPr>
          <w:rFonts w:hint="eastAsia"/>
          <w:b/>
          <w:bCs/>
          <w:sz w:val="20"/>
          <w:szCs w:val="20"/>
          <w:lang w:eastAsia="zh-CN"/>
        </w:rPr>
        <w:t xml:space="preserve">Proposal 1: From RAN1 prospective, it is not </w:t>
      </w:r>
      <w:r w:rsidRPr="00E009DC">
        <w:rPr>
          <w:b/>
          <w:bCs/>
          <w:sz w:val="20"/>
          <w:szCs w:val="20"/>
          <w:lang w:eastAsia="zh-CN"/>
        </w:rPr>
        <w:t>uncertain</w:t>
      </w:r>
      <w:r w:rsidRPr="00E009DC">
        <w:rPr>
          <w:rFonts w:hint="eastAsia"/>
          <w:b/>
          <w:bCs/>
          <w:sz w:val="20"/>
          <w:szCs w:val="20"/>
          <w:lang w:eastAsia="zh-CN"/>
        </w:rPr>
        <w:t xml:space="preserve"> whether </w:t>
      </w:r>
      <w:r w:rsidRPr="00E009DC">
        <w:rPr>
          <w:b/>
          <w:sz w:val="20"/>
          <w:szCs w:val="20"/>
        </w:rPr>
        <w:t>OCC solution for NPUSCH appl</w:t>
      </w:r>
      <w:r w:rsidRPr="00E009DC">
        <w:rPr>
          <w:b/>
          <w:sz w:val="20"/>
          <w:szCs w:val="20"/>
          <w:lang w:eastAsia="zh-CN"/>
        </w:rPr>
        <w:t xml:space="preserve">ied to </w:t>
      </w:r>
      <w:r w:rsidRPr="00E009DC">
        <w:rPr>
          <w:b/>
          <w:sz w:val="20"/>
          <w:szCs w:val="20"/>
        </w:rPr>
        <w:t xml:space="preserve">CB-msg3 NPUSCH </w:t>
      </w:r>
      <w:r>
        <w:rPr>
          <w:rFonts w:hint="eastAsia"/>
          <w:b/>
          <w:sz w:val="20"/>
          <w:szCs w:val="20"/>
          <w:lang w:eastAsia="zh-CN"/>
        </w:rPr>
        <w:t>is within the scope of this WID</w:t>
      </w:r>
      <w:r w:rsidRPr="00E009DC">
        <w:rPr>
          <w:rFonts w:hint="eastAsia"/>
          <w:b/>
          <w:kern w:val="2"/>
          <w:sz w:val="20"/>
          <w:szCs w:val="20"/>
          <w:lang w:eastAsia="zh-CN"/>
        </w:rPr>
        <w:t xml:space="preserve">. </w:t>
      </w:r>
      <w:r w:rsidRPr="00E009DC">
        <w:rPr>
          <w:b/>
          <w:kern w:val="2"/>
          <w:sz w:val="20"/>
          <w:szCs w:val="20"/>
          <w:lang w:eastAsia="zh-CN"/>
        </w:rPr>
        <w:t>I</w:t>
      </w:r>
      <w:r w:rsidRPr="00E009DC">
        <w:rPr>
          <w:rFonts w:hint="eastAsia"/>
          <w:b/>
          <w:kern w:val="2"/>
          <w:sz w:val="20"/>
          <w:szCs w:val="20"/>
          <w:lang w:eastAsia="zh-CN"/>
        </w:rPr>
        <w:t xml:space="preserve">t needs RAN plenary </w:t>
      </w:r>
      <w:r>
        <w:rPr>
          <w:b/>
          <w:kern w:val="2"/>
          <w:sz w:val="20"/>
          <w:szCs w:val="20"/>
          <w:lang w:eastAsia="zh-CN"/>
        </w:rPr>
        <w:t>clarification</w:t>
      </w:r>
      <w:r w:rsidRPr="00E009DC">
        <w:rPr>
          <w:rFonts w:hint="eastAsia"/>
          <w:b/>
          <w:kern w:val="2"/>
          <w:sz w:val="20"/>
          <w:szCs w:val="20"/>
          <w:lang w:eastAsia="zh-CN"/>
        </w:rPr>
        <w:t xml:space="preserve">. </w:t>
      </w:r>
    </w:p>
    <w:p w:rsidR="002E367C" w:rsidRDefault="002E367C" w:rsidP="002E367C">
      <w:pPr>
        <w:rPr>
          <w:b/>
          <w:kern w:val="2"/>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2</w:t>
      </w:r>
      <w:r w:rsidRPr="00E009DC">
        <w:rPr>
          <w:rFonts w:hint="eastAsia"/>
          <w:b/>
          <w:bCs/>
          <w:sz w:val="20"/>
          <w:szCs w:val="20"/>
          <w:lang w:eastAsia="zh-CN"/>
        </w:rPr>
        <w:t xml:space="preserve">: </w:t>
      </w:r>
      <w:r>
        <w:rPr>
          <w:rFonts w:hint="eastAsia"/>
          <w:b/>
          <w:bCs/>
          <w:sz w:val="20"/>
          <w:szCs w:val="20"/>
          <w:lang w:eastAsia="zh-CN"/>
        </w:rPr>
        <w:t>T</w:t>
      </w:r>
      <w:r w:rsidRPr="00E009DC">
        <w:rPr>
          <w:b/>
          <w:sz w:val="20"/>
          <w:szCs w:val="20"/>
        </w:rPr>
        <w:t xml:space="preserve">he OCC solution for </w:t>
      </w:r>
      <w:r>
        <w:rPr>
          <w:rFonts w:hint="eastAsia"/>
          <w:b/>
          <w:sz w:val="20"/>
          <w:szCs w:val="20"/>
          <w:lang w:eastAsia="zh-CN"/>
        </w:rPr>
        <w:t xml:space="preserve">CB-msg3 </w:t>
      </w:r>
      <w:r w:rsidRPr="00E009DC">
        <w:rPr>
          <w:b/>
          <w:sz w:val="20"/>
          <w:szCs w:val="20"/>
        </w:rPr>
        <w:t xml:space="preserve">NPUSCH </w:t>
      </w:r>
      <w:r>
        <w:rPr>
          <w:rFonts w:hint="eastAsia"/>
          <w:b/>
          <w:sz w:val="20"/>
          <w:szCs w:val="20"/>
          <w:lang w:eastAsia="zh-CN"/>
        </w:rPr>
        <w:t xml:space="preserve">is not </w:t>
      </w:r>
      <w:r>
        <w:rPr>
          <w:b/>
          <w:sz w:val="20"/>
          <w:szCs w:val="20"/>
          <w:lang w:eastAsia="zh-CN"/>
        </w:rPr>
        <w:t>recommend</w:t>
      </w:r>
      <w:r>
        <w:rPr>
          <w:rFonts w:hint="eastAsia"/>
          <w:b/>
          <w:sz w:val="20"/>
          <w:szCs w:val="20"/>
          <w:lang w:eastAsia="zh-CN"/>
        </w:rPr>
        <w:t xml:space="preserve">ed due to possible performance </w:t>
      </w:r>
      <w:r>
        <w:rPr>
          <w:b/>
          <w:sz w:val="20"/>
          <w:szCs w:val="20"/>
          <w:lang w:eastAsia="zh-CN"/>
        </w:rPr>
        <w:t>degradation</w:t>
      </w:r>
      <w:r w:rsidRPr="00E009DC">
        <w:rPr>
          <w:rFonts w:hint="eastAsia"/>
          <w:b/>
          <w:kern w:val="2"/>
          <w:sz w:val="20"/>
          <w:szCs w:val="20"/>
          <w:lang w:eastAsia="zh-CN"/>
        </w:rPr>
        <w:t xml:space="preserve">. </w:t>
      </w:r>
      <w:r w:rsidR="00293B26">
        <w:rPr>
          <w:rFonts w:hint="eastAsia"/>
          <w:b/>
          <w:kern w:val="2"/>
          <w:sz w:val="20"/>
          <w:szCs w:val="20"/>
          <w:lang w:eastAsia="zh-CN"/>
        </w:rPr>
        <w:t xml:space="preserve"> </w:t>
      </w:r>
    </w:p>
    <w:p w:rsidR="00CE4292" w:rsidRPr="002E367C" w:rsidRDefault="00CE4292" w:rsidP="00291435">
      <w:pPr>
        <w:rPr>
          <w:noProof/>
          <w:sz w:val="20"/>
          <w:szCs w:val="20"/>
          <w:lang w:eastAsia="zh-CN"/>
        </w:rPr>
      </w:pPr>
    </w:p>
    <w:p w:rsidR="00B4721B" w:rsidRPr="002E367C" w:rsidRDefault="002E367C" w:rsidP="00FF1071">
      <w:pPr>
        <w:rPr>
          <w:sz w:val="20"/>
          <w:szCs w:val="20"/>
          <w:lang w:eastAsia="zh-CN"/>
        </w:rPr>
      </w:pPr>
      <w:r w:rsidRPr="002E367C">
        <w:rPr>
          <w:sz w:val="20"/>
          <w:szCs w:val="20"/>
          <w:lang w:eastAsia="zh-CN"/>
        </w:rPr>
        <w:t>T</w:t>
      </w:r>
      <w:r w:rsidRPr="002E367C">
        <w:rPr>
          <w:rFonts w:hint="eastAsia"/>
          <w:sz w:val="20"/>
          <w:szCs w:val="20"/>
          <w:lang w:eastAsia="zh-CN"/>
        </w:rPr>
        <w:t>he possible reply to RAN1 can be formulated as follows:</w:t>
      </w:r>
    </w:p>
    <w:p w:rsidR="00AC410A" w:rsidRDefault="00AC410A" w:rsidP="00AC410A">
      <w:pPr>
        <w:rPr>
          <w:kern w:val="2"/>
          <w:sz w:val="20"/>
          <w:szCs w:val="20"/>
          <w:lang w:eastAsia="zh-CN"/>
        </w:rPr>
      </w:pPr>
      <w:r w:rsidRPr="00E009DC">
        <w:rPr>
          <w:rFonts w:hint="eastAsia"/>
          <w:b/>
          <w:bCs/>
          <w:sz w:val="20"/>
          <w:szCs w:val="20"/>
          <w:lang w:eastAsia="zh-CN"/>
        </w:rPr>
        <w:t xml:space="preserve">From RAN1 prospective, </w:t>
      </w:r>
      <w:r>
        <w:rPr>
          <w:b/>
          <w:bCs/>
          <w:sz w:val="20"/>
          <w:szCs w:val="20"/>
          <w:lang w:eastAsia="zh-CN"/>
        </w:rPr>
        <w:t>whether</w:t>
      </w:r>
      <w:r>
        <w:rPr>
          <w:rFonts w:hint="eastAsia"/>
          <w:b/>
          <w:bCs/>
          <w:sz w:val="20"/>
          <w:szCs w:val="20"/>
          <w:lang w:eastAsia="zh-CN"/>
        </w:rPr>
        <w:t xml:space="preserve"> the WID includes </w:t>
      </w:r>
      <w:r w:rsidRPr="00E009DC">
        <w:rPr>
          <w:b/>
          <w:sz w:val="20"/>
          <w:szCs w:val="20"/>
        </w:rPr>
        <w:t xml:space="preserve">OCC solution </w:t>
      </w:r>
      <w:r>
        <w:rPr>
          <w:rFonts w:hint="eastAsia"/>
          <w:b/>
          <w:sz w:val="20"/>
          <w:szCs w:val="20"/>
          <w:lang w:eastAsia="zh-CN"/>
        </w:rPr>
        <w:t xml:space="preserve">used in </w:t>
      </w:r>
      <w:r w:rsidRPr="005649ED">
        <w:rPr>
          <w:b/>
          <w:sz w:val="20"/>
          <w:szCs w:val="20"/>
        </w:rPr>
        <w:t>CB-msg3 NPUSCH</w:t>
      </w:r>
      <w:r>
        <w:rPr>
          <w:rFonts w:hint="eastAsia"/>
          <w:b/>
          <w:sz w:val="20"/>
          <w:szCs w:val="20"/>
          <w:lang w:eastAsia="zh-CN"/>
        </w:rPr>
        <w:t xml:space="preserve"> is uncertain, which needs</w:t>
      </w:r>
      <w:r w:rsidRPr="00E009DC">
        <w:rPr>
          <w:rFonts w:hint="eastAsia"/>
          <w:b/>
          <w:kern w:val="2"/>
          <w:sz w:val="20"/>
          <w:szCs w:val="20"/>
          <w:lang w:eastAsia="zh-CN"/>
        </w:rPr>
        <w:t xml:space="preserve"> RAN</w:t>
      </w:r>
      <w:r w:rsidRPr="0078775B">
        <w:rPr>
          <w:rFonts w:hint="eastAsia"/>
          <w:b/>
          <w:bCs/>
          <w:sz w:val="20"/>
          <w:szCs w:val="20"/>
          <w:lang w:eastAsia="zh-CN"/>
        </w:rPr>
        <w:t xml:space="preserve"> plenary </w:t>
      </w:r>
      <w:r>
        <w:rPr>
          <w:rFonts w:hint="eastAsia"/>
          <w:b/>
          <w:bCs/>
          <w:sz w:val="20"/>
          <w:szCs w:val="20"/>
          <w:lang w:eastAsia="zh-CN"/>
        </w:rPr>
        <w:t>clarification</w:t>
      </w:r>
      <w:r w:rsidRPr="0078775B">
        <w:rPr>
          <w:rFonts w:hint="eastAsia"/>
          <w:b/>
          <w:bCs/>
          <w:sz w:val="20"/>
          <w:szCs w:val="20"/>
          <w:lang w:eastAsia="zh-CN"/>
        </w:rPr>
        <w:t xml:space="preserve">. </w:t>
      </w:r>
      <w:r w:rsidRPr="0078775B">
        <w:rPr>
          <w:b/>
          <w:bCs/>
          <w:sz w:val="20"/>
          <w:szCs w:val="20"/>
          <w:lang w:eastAsia="zh-CN"/>
        </w:rPr>
        <w:t>Moreover</w:t>
      </w:r>
      <w:r w:rsidRPr="0078775B">
        <w:rPr>
          <w:rFonts w:hint="eastAsia"/>
          <w:b/>
          <w:bCs/>
          <w:sz w:val="20"/>
          <w:szCs w:val="20"/>
          <w:lang w:eastAsia="zh-CN"/>
        </w:rPr>
        <w:t xml:space="preserve">, the </w:t>
      </w:r>
      <w:r w:rsidRPr="0078775B">
        <w:rPr>
          <w:b/>
          <w:bCs/>
          <w:sz w:val="20"/>
          <w:szCs w:val="20"/>
          <w:lang w:eastAsia="zh-CN"/>
        </w:rPr>
        <w:t>performance</w:t>
      </w:r>
      <w:r w:rsidRPr="0078775B">
        <w:rPr>
          <w:rFonts w:hint="eastAsia"/>
          <w:b/>
          <w:bCs/>
          <w:sz w:val="20"/>
          <w:szCs w:val="20"/>
          <w:lang w:eastAsia="zh-CN"/>
        </w:rPr>
        <w:t xml:space="preserve"> for OCC usage in </w:t>
      </w:r>
      <w:r w:rsidRPr="0078775B">
        <w:rPr>
          <w:b/>
          <w:bCs/>
          <w:sz w:val="20"/>
          <w:szCs w:val="20"/>
          <w:lang w:eastAsia="zh-CN"/>
        </w:rPr>
        <w:t>CB-msg3 NPUSCH</w:t>
      </w:r>
      <w:r w:rsidRPr="0078775B">
        <w:rPr>
          <w:rFonts w:hint="eastAsia"/>
          <w:b/>
          <w:bCs/>
          <w:sz w:val="20"/>
          <w:szCs w:val="20"/>
          <w:lang w:eastAsia="zh-CN"/>
        </w:rPr>
        <w:t xml:space="preserve"> can</w:t>
      </w:r>
      <w:r w:rsidRPr="0078775B">
        <w:rPr>
          <w:b/>
          <w:bCs/>
          <w:sz w:val="20"/>
          <w:szCs w:val="20"/>
          <w:lang w:eastAsia="zh-CN"/>
        </w:rPr>
        <w:t>’</w:t>
      </w:r>
      <w:r w:rsidRPr="0078775B">
        <w:rPr>
          <w:rFonts w:hint="eastAsia"/>
          <w:b/>
          <w:bCs/>
          <w:sz w:val="20"/>
          <w:szCs w:val="20"/>
          <w:lang w:eastAsia="zh-CN"/>
        </w:rPr>
        <w:t xml:space="preserve">t be guaranteed.  </w:t>
      </w:r>
    </w:p>
    <w:p w:rsidR="002E367C" w:rsidRPr="00AC410A" w:rsidRDefault="002E367C"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C62018" w:rsidRDefault="000F06E1" w:rsidP="000F06E1">
      <w:pPr>
        <w:spacing w:line="288" w:lineRule="auto"/>
        <w:rPr>
          <w:sz w:val="20"/>
          <w:szCs w:val="20"/>
          <w:lang w:eastAsia="zh-CN"/>
        </w:rPr>
      </w:pPr>
      <w:r>
        <w:rPr>
          <w:rFonts w:hint="eastAsia"/>
          <w:sz w:val="20"/>
          <w:szCs w:val="20"/>
          <w:lang w:eastAsia="zh-CN"/>
        </w:rPr>
        <w:t xml:space="preserve">[1] </w:t>
      </w:r>
      <w:r w:rsidR="00882629" w:rsidRPr="00882629">
        <w:rPr>
          <w:sz w:val="20"/>
          <w:szCs w:val="20"/>
          <w:lang w:eastAsia="zh-CN"/>
        </w:rPr>
        <w:t>R1-2409343(R2-2409242)</w:t>
      </w:r>
      <w:r>
        <w:rPr>
          <w:rFonts w:hint="eastAsia"/>
          <w:sz w:val="20"/>
          <w:szCs w:val="20"/>
          <w:lang w:eastAsia="zh-CN"/>
        </w:rPr>
        <w:t>,</w:t>
      </w:r>
      <w:r w:rsidRPr="000F06E1">
        <w:rPr>
          <w:sz w:val="20"/>
          <w:szCs w:val="20"/>
          <w:lang w:eastAsia="zh-CN"/>
        </w:rPr>
        <w:t xml:space="preserve"> </w:t>
      </w:r>
      <w:r>
        <w:rPr>
          <w:rFonts w:hint="eastAsia"/>
          <w:sz w:val="20"/>
          <w:szCs w:val="20"/>
          <w:lang w:eastAsia="zh-CN"/>
        </w:rPr>
        <w:t>RAN2,</w:t>
      </w:r>
      <w:r w:rsidR="00360E75" w:rsidRPr="00360E75">
        <w:rPr>
          <w:rFonts w:hint="eastAsia"/>
          <w:sz w:val="20"/>
          <w:szCs w:val="20"/>
          <w:lang w:eastAsia="zh-CN"/>
        </w:rPr>
        <w:t xml:space="preserve"> </w:t>
      </w:r>
      <w:bookmarkStart w:id="10" w:name="OLE_LINK4"/>
      <w:r w:rsidR="00C647E7" w:rsidRPr="00C647E7">
        <w:rPr>
          <w:sz w:val="20"/>
          <w:szCs w:val="20"/>
          <w:lang w:eastAsia="zh-CN"/>
        </w:rPr>
        <w:t xml:space="preserve">LS on </w:t>
      </w:r>
      <w:r w:rsidR="00C647E7" w:rsidRPr="00C647E7">
        <w:rPr>
          <w:rFonts w:hint="eastAsia"/>
          <w:sz w:val="20"/>
          <w:szCs w:val="20"/>
          <w:lang w:eastAsia="zh-CN"/>
        </w:rPr>
        <w:t>OCC for CB-msg3 NPUSCH</w:t>
      </w:r>
      <w:bookmarkEnd w:id="10"/>
    </w:p>
    <w:p w:rsidR="00882629" w:rsidRPr="00882629" w:rsidRDefault="00C9508C" w:rsidP="00882629">
      <w:pPr>
        <w:spacing w:line="288" w:lineRule="auto"/>
        <w:rPr>
          <w:sz w:val="20"/>
          <w:szCs w:val="20"/>
          <w:lang w:eastAsia="zh-CN"/>
        </w:rPr>
      </w:pPr>
      <w:r w:rsidRPr="00C9508C">
        <w:rPr>
          <w:rFonts w:hint="eastAsia"/>
          <w:sz w:val="20"/>
          <w:szCs w:val="20"/>
          <w:lang w:eastAsia="zh-CN"/>
        </w:rPr>
        <w:t>[2]</w:t>
      </w:r>
      <w:bookmarkStart w:id="11" w:name="OLE_LINK29"/>
      <w:r w:rsidR="00882629" w:rsidRPr="00882629">
        <w:rPr>
          <w:sz w:val="20"/>
          <w:szCs w:val="20"/>
          <w:lang w:eastAsia="zh-CN"/>
        </w:rPr>
        <w:t xml:space="preserve"> RP-</w:t>
      </w:r>
      <w:bookmarkStart w:id="12" w:name="OLE_LINK30"/>
      <w:r w:rsidR="00882629" w:rsidRPr="00882629">
        <w:rPr>
          <w:sz w:val="20"/>
          <w:szCs w:val="20"/>
          <w:lang w:eastAsia="zh-CN"/>
        </w:rPr>
        <w:t>241624</w:t>
      </w:r>
      <w:bookmarkEnd w:id="11"/>
      <w:bookmarkEnd w:id="12"/>
      <w:r w:rsidR="00882629" w:rsidRPr="00882629">
        <w:rPr>
          <w:rFonts w:hint="eastAsia"/>
          <w:sz w:val="20"/>
          <w:szCs w:val="20"/>
          <w:lang w:eastAsia="zh-CN"/>
        </w:rPr>
        <w:t xml:space="preserve">, </w:t>
      </w:r>
      <w:bookmarkStart w:id="13" w:name="OLE_LINK12"/>
      <w:r w:rsidR="00882629" w:rsidRPr="00882629">
        <w:rPr>
          <w:sz w:val="20"/>
          <w:szCs w:val="20"/>
          <w:lang w:eastAsia="zh-CN"/>
        </w:rPr>
        <w:t xml:space="preserve">Revised WID on </w:t>
      </w:r>
      <w:bookmarkStart w:id="14" w:name="OLE_LINK17"/>
      <w:r w:rsidR="00882629" w:rsidRPr="00882629">
        <w:rPr>
          <w:sz w:val="20"/>
          <w:szCs w:val="20"/>
          <w:lang w:eastAsia="zh-CN"/>
        </w:rPr>
        <w:t>Non-Terrestrial Networks (NTN) for Internet of Things (</w:t>
      </w:r>
      <w:proofErr w:type="spellStart"/>
      <w:r w:rsidR="00882629" w:rsidRPr="00882629">
        <w:rPr>
          <w:sz w:val="20"/>
          <w:szCs w:val="20"/>
          <w:lang w:eastAsia="zh-CN"/>
        </w:rPr>
        <w:t>IoT</w:t>
      </w:r>
      <w:proofErr w:type="spellEnd"/>
      <w:r w:rsidR="00882629" w:rsidRPr="00882629">
        <w:rPr>
          <w:sz w:val="20"/>
          <w:szCs w:val="20"/>
          <w:lang w:eastAsia="zh-CN"/>
        </w:rPr>
        <w:t>) Phase 3</w:t>
      </w:r>
      <w:bookmarkEnd w:id="13"/>
      <w:bookmarkEnd w:id="14"/>
    </w:p>
    <w:sectPr w:rsidR="00882629" w:rsidRPr="00882629"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C85" w:rsidRDefault="00E44C85" w:rsidP="005766B9">
      <w:pPr>
        <w:spacing w:after="0"/>
      </w:pPr>
      <w:r>
        <w:separator/>
      </w:r>
    </w:p>
  </w:endnote>
  <w:endnote w:type="continuationSeparator" w:id="0">
    <w:p w:rsidR="00E44C85" w:rsidRDefault="00E44C8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C85" w:rsidRDefault="00E44C85" w:rsidP="005766B9">
      <w:pPr>
        <w:spacing w:after="0"/>
      </w:pPr>
      <w:r>
        <w:separator/>
      </w:r>
    </w:p>
  </w:footnote>
  <w:footnote w:type="continuationSeparator" w:id="0">
    <w:p w:rsidR="00E44C85" w:rsidRDefault="00E44C8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2"/>
  </w:num>
  <w:num w:numId="7">
    <w:abstractNumId w:val="9"/>
  </w:num>
  <w:num w:numId="8">
    <w:abstractNumId w:val="16"/>
  </w:num>
  <w:num w:numId="9">
    <w:abstractNumId w:val="5"/>
  </w:num>
  <w:num w:numId="10">
    <w:abstractNumId w:val="14"/>
  </w:num>
  <w:num w:numId="11">
    <w:abstractNumId w:val="10"/>
  </w:num>
  <w:num w:numId="12">
    <w:abstractNumId w:val="26"/>
  </w:num>
  <w:num w:numId="13">
    <w:abstractNumId w:val="25"/>
  </w:num>
  <w:num w:numId="14">
    <w:abstractNumId w:val="8"/>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7"/>
  </w:num>
  <w:num w:numId="25">
    <w:abstractNumId w:val="23"/>
  </w:num>
  <w:num w:numId="26">
    <w:abstractNumId w:val="14"/>
  </w:num>
  <w:num w:numId="27">
    <w:abstractNumId w:val="15"/>
  </w:num>
  <w:num w:numId="28">
    <w:abstractNumId w:val="24"/>
  </w:num>
  <w:num w:numId="29">
    <w:abstractNumId w:val="0"/>
  </w:num>
  <w:num w:numId="30">
    <w:abstractNumId w:val="4"/>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B172A"/>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3220"/>
    <w:rsid w:val="001F47D7"/>
    <w:rsid w:val="002005E4"/>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2BE7"/>
    <w:rsid w:val="003039CC"/>
    <w:rsid w:val="0030494C"/>
    <w:rsid w:val="00306E36"/>
    <w:rsid w:val="003072B1"/>
    <w:rsid w:val="00307FDA"/>
    <w:rsid w:val="00322044"/>
    <w:rsid w:val="0032319A"/>
    <w:rsid w:val="00326D98"/>
    <w:rsid w:val="00327547"/>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6EAB"/>
    <w:rsid w:val="006A0952"/>
    <w:rsid w:val="006A20C2"/>
    <w:rsid w:val="006A5D47"/>
    <w:rsid w:val="006A6D90"/>
    <w:rsid w:val="006B458A"/>
    <w:rsid w:val="006B4660"/>
    <w:rsid w:val="006B7E1F"/>
    <w:rsid w:val="006C0D0E"/>
    <w:rsid w:val="006C1EFA"/>
    <w:rsid w:val="006C3172"/>
    <w:rsid w:val="006C3BFC"/>
    <w:rsid w:val="006C6437"/>
    <w:rsid w:val="006D060E"/>
    <w:rsid w:val="006D0773"/>
    <w:rsid w:val="006D3168"/>
    <w:rsid w:val="006D3201"/>
    <w:rsid w:val="006D6695"/>
    <w:rsid w:val="006E3555"/>
    <w:rsid w:val="006F05EA"/>
    <w:rsid w:val="006F0911"/>
    <w:rsid w:val="006F468B"/>
    <w:rsid w:val="006F4978"/>
    <w:rsid w:val="006F4B46"/>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43A2"/>
    <w:rsid w:val="00DE15DF"/>
    <w:rsid w:val="00DE22DD"/>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E92"/>
    <w:rsid w:val="00F56058"/>
    <w:rsid w:val="00F56D1C"/>
    <w:rsid w:val="00F60C15"/>
    <w:rsid w:val="00F61238"/>
    <w:rsid w:val="00F6348A"/>
    <w:rsid w:val="00F65FBD"/>
    <w:rsid w:val="00F67141"/>
    <w:rsid w:val="00F67649"/>
    <w:rsid w:val="00F7068E"/>
    <w:rsid w:val="00F72B69"/>
    <w:rsid w:val="00F810C4"/>
    <w:rsid w:val="00F83966"/>
    <w:rsid w:val="00F849E7"/>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9F023-637F-49C7-AF8A-22FB6389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2</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1018</cp:revision>
  <dcterms:created xsi:type="dcterms:W3CDTF">2022-09-28T06:12:00Z</dcterms:created>
  <dcterms:modified xsi:type="dcterms:W3CDTF">2024-11-08T07:11:00Z</dcterms:modified>
</cp:coreProperties>
</file>